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E7" w:rsidRPr="009025B7" w:rsidRDefault="009025B7" w:rsidP="00E32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5B7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44 Федерального закона от 06.10.2003 № 131-ФЗ </w:t>
      </w:r>
      <w:r w:rsidR="00102D88">
        <w:rPr>
          <w:rFonts w:ascii="Times New Roman" w:hAnsi="Times New Roman" w:cs="Times New Roman"/>
          <w:sz w:val="28"/>
          <w:szCs w:val="28"/>
        </w:rPr>
        <w:t>«</w:t>
      </w:r>
      <w:r w:rsidRPr="009025B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02D88">
        <w:rPr>
          <w:rFonts w:ascii="Times New Roman" w:hAnsi="Times New Roman" w:cs="Times New Roman"/>
          <w:sz w:val="28"/>
          <w:szCs w:val="28"/>
        </w:rPr>
        <w:t>»</w:t>
      </w:r>
      <w:r w:rsidRPr="009025B7">
        <w:rPr>
          <w:rFonts w:ascii="Times New Roman" w:hAnsi="Times New Roman" w:cs="Times New Roman"/>
          <w:sz w:val="28"/>
          <w:szCs w:val="28"/>
        </w:rPr>
        <w:t xml:space="preserve"> публикуется Порядок учета предложений по проекту Устава городского округа – города Барнаула Алтайского края, проекту муниципального правового акта о внесении изменений и дополнений в Устав городского округа – города Барнаула Алтайского края, а также Порядок участия гражда</w:t>
      </w:r>
      <w:r w:rsidR="00925E1D">
        <w:rPr>
          <w:rFonts w:ascii="Times New Roman" w:hAnsi="Times New Roman" w:cs="Times New Roman"/>
          <w:sz w:val="28"/>
          <w:szCs w:val="28"/>
        </w:rPr>
        <w:t>н в его обсуждении, утвержденные</w:t>
      </w:r>
      <w:proofErr w:type="gramEnd"/>
      <w:r w:rsidRPr="009025B7">
        <w:rPr>
          <w:rFonts w:ascii="Times New Roman" w:hAnsi="Times New Roman" w:cs="Times New Roman"/>
          <w:sz w:val="28"/>
          <w:szCs w:val="28"/>
        </w:rPr>
        <w:t xml:space="preserve"> решением городской Думы от 30.03.2018 № 95:</w:t>
      </w:r>
    </w:p>
    <w:p w:rsidR="009025B7" w:rsidRDefault="009025B7" w:rsidP="00E32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EE7" w:rsidRPr="009025B7" w:rsidRDefault="00102D88" w:rsidP="00E322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20"/>
      <w:bookmarkEnd w:id="0"/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42EE7" w:rsidRPr="009025B7">
        <w:rPr>
          <w:rFonts w:ascii="Times New Roman" w:hAnsi="Times New Roman" w:cs="Times New Roman"/>
          <w:bCs/>
          <w:sz w:val="28"/>
          <w:szCs w:val="28"/>
        </w:rPr>
        <w:t>2. Порядок учета предложений по проекту Устава, проекту</w:t>
      </w:r>
    </w:p>
    <w:p w:rsidR="00942EE7" w:rsidRPr="009025B7" w:rsidRDefault="00942EE7" w:rsidP="00E32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5B7">
        <w:rPr>
          <w:rFonts w:ascii="Times New Roman" w:hAnsi="Times New Roman" w:cs="Times New Roman"/>
          <w:bCs/>
          <w:sz w:val="28"/>
          <w:szCs w:val="28"/>
        </w:rPr>
        <w:t>муниципального правового акта о внесении изменений</w:t>
      </w:r>
    </w:p>
    <w:p w:rsidR="00942EE7" w:rsidRPr="009025B7" w:rsidRDefault="00942EE7" w:rsidP="00E32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5B7">
        <w:rPr>
          <w:rFonts w:ascii="Times New Roman" w:hAnsi="Times New Roman" w:cs="Times New Roman"/>
          <w:bCs/>
          <w:sz w:val="28"/>
          <w:szCs w:val="28"/>
        </w:rPr>
        <w:t>и дополнений в Устав</w:t>
      </w:r>
    </w:p>
    <w:p w:rsidR="00942EE7" w:rsidRPr="009025B7" w:rsidRDefault="00942EE7" w:rsidP="00E32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5" w:rsidRPr="00155A05" w:rsidRDefault="00942EE7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155A05" w:rsidRPr="00155A05">
        <w:rPr>
          <w:rFonts w:ascii="Times New Roman" w:hAnsi="Times New Roman" w:cs="Times New Roman"/>
          <w:sz w:val="28"/>
          <w:szCs w:val="28"/>
        </w:rPr>
        <w:t>Рассмотрение предложений по проекту Устава, проекту муниципального правового акта о внесении изменений и дополнений в Устав (далее - предложения) в письменном виде осуществляется рабочей группой по разработке проекта Устава городского округа - города Барнаула Алтайского края, проектов муниципальных нормативных правовых актов о внесении изменений и дополнений в Устав, состав которой утверждается решением Барнаульской городской Думы (далее - рабочая группа).</w:t>
      </w:r>
      <w:proofErr w:type="gramEnd"/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Порядок деятельности рабочей группы устанавливается Регламентом Барнаульской городской Думы.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2.2. Срок для подачи предложений, адрес, способы и порядок их направления в соответствии с пунктом 2.6 Порядка, время и место проведения публичных слушаний,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начало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и окончание регистрации для участия в публичных слушаниях определяются комиссией, ответственной за организацию и проведение публичных слушаний, создаваемой решением городской Думы (далее - комиссия), и подлежат официальному опубликованию и обнародованию в информационном сообщении о проведении публичных слушаний по проекту Устава, проекту муниципального правового акта о внесении изменений в Устав (далее - информационное сообщение).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Предложения принимаются и регистрируются аппаратом Барнаульской городской Думы и передаются для рассмотрения в рабочую группу в трехдневный срок со дня их поступления.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2.3. Комиссия обеспечивает официальное опубликование и обнародование не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чем за 20 дней до даты проведения публичных слушаний следующих материалов: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1) решения Барнаульской городской Думы о проведении публичных слушаний по проекту Устава, проекту муниципального правового акта о внесении изменений и дополнений в Устав;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2) информационного сообщения;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3) проекта Устава, проекта муниципального правового акта о внесении изменений и дополнений в Устав, который выносится на публичные слушания;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4) текста Порядка.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2.3.1. Официальное опубликование материалов, указанных в пункте 2.3 По</w:t>
      </w:r>
      <w:r>
        <w:rPr>
          <w:rFonts w:ascii="Times New Roman" w:hAnsi="Times New Roman" w:cs="Times New Roman"/>
          <w:sz w:val="28"/>
          <w:szCs w:val="28"/>
        </w:rPr>
        <w:t>рядка, осуществляется в газете «</w:t>
      </w:r>
      <w:r w:rsidRPr="00155A05">
        <w:rPr>
          <w:rFonts w:ascii="Times New Roman" w:hAnsi="Times New Roman" w:cs="Times New Roman"/>
          <w:sz w:val="28"/>
          <w:szCs w:val="28"/>
        </w:rPr>
        <w:t>Вечерний Барнаул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A05">
        <w:rPr>
          <w:rFonts w:ascii="Times New Roman" w:hAnsi="Times New Roman" w:cs="Times New Roman"/>
          <w:sz w:val="28"/>
          <w:szCs w:val="28"/>
        </w:rPr>
        <w:t>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Обнародование материалов, указанных в пункте 2.3 Порядка, осуществляется следующими способами: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1) на официальном Интернет-сайте города Барнаула;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2) на официальном Интернет-сайте Барнаульской городской Думы (далее - сайт городской Думы);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3) с использованием платформы обратной связи (далее -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) подсистемы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5A05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A05">
        <w:rPr>
          <w:rFonts w:ascii="Times New Roman" w:hAnsi="Times New Roman" w:cs="Times New Roman"/>
          <w:sz w:val="28"/>
          <w:szCs w:val="28"/>
        </w:rPr>
        <w:t xml:space="preserve"> (далее - Единый портал) (https://pos.gosuslugi.ru/lkp/public-discussions/).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2.3.2. Использование комиссией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Единого портала осуществляется в соответствии с требованиями постановления Правительства Российской Федерации от 03.02.2022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5A05">
        <w:rPr>
          <w:rFonts w:ascii="Times New Roman" w:hAnsi="Times New Roman" w:cs="Times New Roman"/>
          <w:sz w:val="28"/>
          <w:szCs w:val="28"/>
        </w:rPr>
        <w:t xml:space="preserve">101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5A05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5A05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A05">
        <w:rPr>
          <w:rFonts w:ascii="Times New Roman" w:hAnsi="Times New Roman" w:cs="Times New Roman"/>
          <w:sz w:val="28"/>
          <w:szCs w:val="28"/>
        </w:rPr>
        <w:t xml:space="preserve"> в целях организации и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A05">
        <w:rPr>
          <w:rFonts w:ascii="Times New Roman" w:hAnsi="Times New Roman" w:cs="Times New Roman"/>
          <w:sz w:val="28"/>
          <w:szCs w:val="28"/>
        </w:rPr>
        <w:t>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2.4. Предложения вправе направлять граждане, достигшие 18 лет и проживающие на территории города Барнаула.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2.5. В предложениях указываются: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1) те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>едлагаемого изменения и (или) дополнения в проект Устава, проект муниципального правового акта о внесении изменений и дополнений в Устав;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2) обоснование предложения;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3) фамилия, имя, отчество (последнее - при наличии), реквизиты основного документа, удостоверяющего личность гражданина, дата рождения и адрес регистрации по месту жительства;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4) дата направления предложения (в случае направления предложений способами, указанными в подпунктах 1 - 3 пункта 2.6 Порядка);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5) способ получения гражданином письменного ответа (выдача лично либо направление посредством почтового отправления по указанному в предложении адресу, либо в форме электронного документа по электронной почте гражданина, либо в форме электронного документа в личный кабинет на Едином портале в случае, если предложение направлено с использованием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Единого портала);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6) согласие гражданина на обработку его персональных данных;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7) личная подпись гражданина (в случае направления предложений способами, указанными в подпунктах 1, 2 пункта 2.6 Порядка).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Форма предложения установлена приложением к Порядку.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2.6. Предложения могут быть представлены гражданами в рабочую группу: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1) лично, путем подачи письменного обращения на бумажном носителе по адресу для направления предложений, указанному в информационном сообщении;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2) посредством почтового отправления по адресу для направления предложений, указанному в информационном сообщении;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3) в электронной форме посредством официального Интернет-сайта города Барнаула или сайта городской Думы путем заполнения электронной формы обращения;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4) в электронной форме с использованием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Единого портала.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В случае направления предложения по почте оно должно быть направлено с учетом времени, необходимого для доставки почтовой корреспонденции, в целях соблюдения поступления предложения в рабочую группу в установленный в информационном сообщении срок.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Возможность представления предложений в электронной форме с использованием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Единого портала обеспечивается жителям города, имеющим подтвержденную учетную запись на Едином портале, после прохождения идентификации личности и авторизации на Едином портале.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Предложения должны соответствовать Конституции Российской Федерации, федеральному законодательству, законодательству Алтайского края, муниципальным правовым актам города Барнаула, не допускать противоречия либо несогласованности проекта муниципального правового акта с действующими муниципальными правовыми актами, обеспечивать однозначное толкование положений проекта.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2.7. Предложения, внесенные с нарушениями требований, установленных пунктами 2.4, 2.5, 2.6 Порядка, и (или) с нарушением срока для подачи предложений, содержащегося в информационном сообщении, рассмотрению не подлежат, о чем рабочей группой сообщается гражданину, направившему предложения, в письменном виде в течение 30 дней со дня регистрации предложения.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2.8. По итогам рассмотрения поступивших предложений не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чем за два рабочих дня до даты проведения публичных слушаний рабочая группа готовит проект мотивированного заключения, который должен содержать следующую информацию: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1) общее количество поступивших предложений;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2) количество не подлежащих рассмотрению предложений в соответствии с пунктом 2.7 Порядка;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3) предложения, рекомендуемые рабочей группой к отклонению с мотивированным обоснованием отклонения;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4) предложения, рекомендуемые рабочей группой к внесению в те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>оекта Устава, проекта муниципального нормативного правового акта о внесении изменений и дополнений в Устав.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2.9. Содержание проекта мотивированного заключения оглашается членом рабочей группы на публичных слушаниях, в течение трех дней со дня окончания публичных слушаний дорабатывается секретарем рабочей группы с учетом предложений от участников публичных слушаний и приобщается к протоколу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2.10. Мотивированное заключение с учетом предложений от участников публичных слушаний подписывается председателем рабочей группы в день его изготовления.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2.11. Рабочая группа обеспечивает обнародование способами, указанными в подпунктах 1 - 3 пункта 2.3.1 Порядка, мотивированного заключения в течение 10 дней со дня проведения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Комиссия обеспечивает средствам массовой информации возможность освещения проведения и результатов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2.12. Гражданину, направившему предложения, в течение 30 дней со дня регистрации предложения рабочей группой дается письменный ответ, который направляется способом, указанным в предложениях.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Гражданину, направившему предложения в электронной форме с использованием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Единого портала, независимо от выбранного способа получения письменного ответа (либо отсутствия указания способа получения ответа), ответ направляется в виде электронного документа в личный кабинет гражданина на Едином портале.</w:t>
      </w:r>
    </w:p>
    <w:p w:rsid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Письменный ответ должен содержать информацию о рекомендации к внесению в те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>оекта Устава, проекта муниципального нормативного правового акта о внесении изменений и дополнений в Устав предложений либо мотивированное обоснование отклонения предложений.</w:t>
      </w:r>
    </w:p>
    <w:p w:rsidR="00E32279" w:rsidRDefault="00E32279" w:rsidP="00E322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79"/>
      <w:bookmarkEnd w:id="1"/>
    </w:p>
    <w:p w:rsidR="00942EE7" w:rsidRPr="009025B7" w:rsidRDefault="00942EE7" w:rsidP="00E322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025B7">
        <w:rPr>
          <w:rFonts w:ascii="Times New Roman" w:hAnsi="Times New Roman" w:cs="Times New Roman"/>
          <w:bCs/>
          <w:sz w:val="28"/>
          <w:szCs w:val="28"/>
        </w:rPr>
        <w:t>3. Порядок участия граждан в обсуждении проекта Устава,</w:t>
      </w:r>
    </w:p>
    <w:p w:rsidR="00942EE7" w:rsidRPr="009025B7" w:rsidRDefault="00942EE7" w:rsidP="00E32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5B7">
        <w:rPr>
          <w:rFonts w:ascii="Times New Roman" w:hAnsi="Times New Roman" w:cs="Times New Roman"/>
          <w:bCs/>
          <w:sz w:val="28"/>
          <w:szCs w:val="28"/>
        </w:rPr>
        <w:t>проекта муниципального правового акта о внесении изменений</w:t>
      </w:r>
    </w:p>
    <w:p w:rsidR="00942EE7" w:rsidRPr="009025B7" w:rsidRDefault="00942EE7" w:rsidP="00E32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5B7">
        <w:rPr>
          <w:rFonts w:ascii="Times New Roman" w:hAnsi="Times New Roman" w:cs="Times New Roman"/>
          <w:bCs/>
          <w:sz w:val="28"/>
          <w:szCs w:val="28"/>
        </w:rPr>
        <w:t>и дополнений в Устав</w:t>
      </w:r>
    </w:p>
    <w:p w:rsidR="00942EE7" w:rsidRDefault="00942EE7" w:rsidP="00E32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5" w:rsidRPr="00155A05" w:rsidRDefault="00942EE7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55A05" w:rsidRPr="00155A05">
        <w:rPr>
          <w:rFonts w:ascii="Times New Roman" w:hAnsi="Times New Roman" w:cs="Times New Roman"/>
          <w:sz w:val="28"/>
          <w:szCs w:val="28"/>
        </w:rPr>
        <w:t>Граждане участвуют в обсуждении проекта Устава, проекта муниципального правового акта о внесении изменений и дополнений в Устав путем участия в публичных слушаниях, назначаемых Барнаульской городской Думой.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3.2. Организацию и проведение публичных слушаний осуществляет комиссия, порядок работы которой установлен Положением о порядке организации и проведения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3.3. Участниками публичных слушаний являются граждане, достигшие 18 лет и проживающие на территории города Барнаула, депутаты городской Думы, должностные лица органов местного самоуправления города, специалисты и эксперты, приглашенные рабочей группой и (или) комиссией к участию в публичных слушаниях, средства массовой информации (далее - участники публичных слушаний).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3.4. Участники публичных слушаний, явившиеся до окончания времени регистрации участников публичных слушаниях и по адресу проведения публичных слушаний, которые указаны в информационном сообщении, регистрируются комиссией при предъявлении паспорта гражданина Российской Федерации или действующего временного удостоверения личности, выданного на срок оформления паспорта гражданина Российской Федерации.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3.5. Регистрация осуществляется путем внесения в лист регистрации участников публичных слушаний фамилии, имени, отчества (при наличии), года рождения, паспортных данных и адреса места жительства (регистрации) гражданина.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Форма листа регистрации участников публичных слушаний установлена Положением о порядке организации и проведения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3.6. Гражданин, участвуя в публичных слушаниях по проекту Устава, проекту муниципального правового акта о внесении изменений и дополнений в Устав,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3.7. Председательствует на публичных слушаниях председатель комиссии либо иной член комиссии по поручению председателя комиссии, протокол публичных слушаний ведет секретарь комиссии.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После завершения регистрации председательствующий открывает публичные слушания, представляет себя и секретаря публичных слушаний, оглашает наименование проекта нормативного правового акта, по которому проводятся публичные слушания (проект Устава либо проект муниципального нормативного правового акта о внесении изменений и дополнений в Устав), дату и номер решения городской Думы о проведении публичных слушаний, сообщает общее количество зарегистрировавшихся участников публичных слушаний, оглашает утвержденную комиссией повестку</w:t>
      </w:r>
      <w:proofErr w:type="gramEnd"/>
      <w:r w:rsidRPr="00155A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A05">
        <w:rPr>
          <w:rFonts w:ascii="Times New Roman" w:hAnsi="Times New Roman" w:cs="Times New Roman"/>
          <w:sz w:val="28"/>
          <w:szCs w:val="28"/>
        </w:rPr>
        <w:t>и примерный регламент публичных слушаний, предоставляет слово докладчикам, содокладчикам и выступающим, озвучивает предложения по обсуждаемому проекту Устава, проекту муниципального правового акта о внесении изменений и дополнений в Устав, поступившие до дня публичных слушаний, ставит на голосование вопрос о принятии решения, содержащего рекомендации городской Думе принять либо отклонить проект Устава, проект муниципального правового акта о внесении изменений и дополнений в Устав.</w:t>
      </w:r>
      <w:proofErr w:type="gramEnd"/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3.9. Председательствующий предоставляет слово докладчику и содокладчику, экспертам, а также члену рабочей группы, для оглашения содержания мотивированного заключения.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Затем председательствующий предоставляет слово для выступлений участникам публичных слушаний в порядке поступления заявок на выступления.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3.10. Время выступления участников публичных слушаний определяется председательствующим исходя из количества поступивших заявок на выступления и времени, отведенного для проведения публичных слушаний, регламента публичных слушаний, принятого участниками публичных слушаний, но не может быть более 10 минут на одно выступление, повторные выступления не допускаются.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Выступления должны быть по проекту Устава, проекту муниципального правового акта о внесении изменений и дополнений в Устав, вынесенного на публичные слушания.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A05">
        <w:rPr>
          <w:rFonts w:ascii="Times New Roman" w:hAnsi="Times New Roman" w:cs="Times New Roman"/>
          <w:sz w:val="28"/>
          <w:szCs w:val="28"/>
        </w:rPr>
        <w:t>Председательствующий призывает выступающего высказываться по существу обсуждаемого вопроса, прерывает выступление после предупреждения, сделанного выступающему, если тот вышел за рамки отведенного ему времени либо если выступление не относится к проекту Устава, проекту муниципального правового акта о внесении изменений и дополнений в Устав, вынесенного на публичные слушания, задает вопросы выступающему по окончании его выступления.</w:t>
      </w:r>
      <w:proofErr w:type="gramEnd"/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3.11. По окончании выступлений докладчика, содокладчика, экспертов, члена рабочей группы и участников публичных слушаний (или при истечении предоставленного времени) председательствующий предоставляет время для ответов на вопросы. Оценка предложений, поступивших в ходе публичных слушаний, не осуществляется.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3.12. Участники публичных слушаний подают председательствующему заявки на выступления и вопросы докладчику, содокладчику, экспертам и члену рабочей группы в письменной форме.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3.13. Записки с вопросами озвучивает председательствующий или докладчик, содокладчик, эксперт, член рабочей группы, которым они были заданы.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3.14. По окончании выступлений и ответов на вопросы член рабочей группы оглашает проект мотивированного заключения, и председательствующий предлагает проголосовать за проект Устава, проект муниципального правового акта о внесении изменений и дополнений в Устав в целом.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По итогам проведения публичных слушаний участниками принимается решение, содержащее рекомендации Барнаульской городской Думе принять либо отклонить проект Устава, проект муниципального правового акта о внесении изменений и дополнений в Устав (далее - решение участников публичных слушаний).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3.15. Решение участников публичных слушаний принимается открытым голосованием большинством голосов от числа присутствующих на момент голосования участников публичны</w:t>
      </w:r>
      <w:r>
        <w:rPr>
          <w:rFonts w:ascii="Times New Roman" w:hAnsi="Times New Roman" w:cs="Times New Roman"/>
          <w:sz w:val="28"/>
          <w:szCs w:val="28"/>
        </w:rPr>
        <w:t>х слушаний путем подачи голоса «</w:t>
      </w:r>
      <w:r w:rsidRPr="00155A0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155A05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A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5A05">
        <w:rPr>
          <w:rFonts w:ascii="Times New Roman" w:hAnsi="Times New Roman" w:cs="Times New Roman"/>
          <w:sz w:val="28"/>
          <w:szCs w:val="28"/>
        </w:rPr>
        <w:t>воздержался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A05">
        <w:rPr>
          <w:rFonts w:ascii="Times New Roman" w:hAnsi="Times New Roman" w:cs="Times New Roman"/>
          <w:sz w:val="28"/>
          <w:szCs w:val="28"/>
        </w:rPr>
        <w:t>. Каждый из участников публичных слушаний наделен одним голосом.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Итоги голосования заносятся в протокол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3.16. В протоколе указываются: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1) дата, время и место проведения публичных слушаний;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2) число зарегистрированных участников публичных слушаний;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3) фамилия, имя, отчество (последнее - при наличии) и должность председательствующего на публичных слушаниях и секретаря публичных слушаний;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4) повестка публичных слушаний;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5) список выступающих, доклады, выступления и вопросы участников публичных слушаний, предложения участников публичных слушаний, поступившие по проекту Устава, проекту муниципального правового акта о внесении изменений и дополнений в Устав;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6) результаты голосования;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7) принятое по итогам проведения публичных слушаний решение.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A05">
        <w:rPr>
          <w:rFonts w:ascii="Times New Roman" w:hAnsi="Times New Roman" w:cs="Times New Roman"/>
          <w:sz w:val="28"/>
          <w:szCs w:val="28"/>
        </w:rPr>
        <w:t>К протоколу прилагаются копия опубликованного муниципального правового акта о проведении публичных слушаний, проект Устава, проект муниципального правового акта о внесении изменений и дополнений в Устав, вынесенный на публичные слушания, предложения, поступившие по проекту Устава, проекту муниципального правового акта о внесении изменений и дополнений в Устав, вынесенному на публичные слушания, тексты выступлений, листы регистрации участников публичных слушаний.</w:t>
      </w:r>
      <w:proofErr w:type="gramEnd"/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3.17. Протокол публичных слушаний готовится секретарем комиссии, подписывается председательствующим и секретарем комиссии и передается секретарем комиссии в городскую Думу с приложением листов регистрации участников публичных слушаний, мотивированного заключения (далее - материалы публичных слушаний) в 10-дневный срок со дня проведения публичных слушаний.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В случае поступления в ходе публичных слушаний предложений по проекту Устава, проекту муниципального правового акта о внесении изменений и дополнений в Устав они рассматриваются рабочей группой в течение пяти рабочих дней со дня проведения публичных слушаний. Оценка данных предложений включается в мотивированное заключение.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3.18. Оперативное хранение материалов публичных слушаний в течение трех лет обеспечивается аппаратом городской Думы.</w:t>
      </w:r>
    </w:p>
    <w:p w:rsidR="00155A05" w:rsidRPr="00155A05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По истечении трехлетнего срока аппарат городской Думы передает материалы публичных слушаний в архивный отдел администрации города Барнаула для постоянного хранения.</w:t>
      </w:r>
    </w:p>
    <w:p w:rsidR="00942EE7" w:rsidRDefault="00155A05" w:rsidP="00155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5">
        <w:rPr>
          <w:rFonts w:ascii="Times New Roman" w:hAnsi="Times New Roman" w:cs="Times New Roman"/>
          <w:sz w:val="28"/>
          <w:szCs w:val="28"/>
        </w:rPr>
        <w:t>3.19. Мнение участников публичных слушаний по проекту Устава, проекту муниципального правового акта о внесении изменений и дополнений в Устав, выявленное в ходе публичных слушаний, носит рекомендательный характер для Барнаульской городской Думы.</w:t>
      </w:r>
      <w:r w:rsidR="0064162D">
        <w:rPr>
          <w:rFonts w:ascii="Times New Roman" w:hAnsi="Times New Roman" w:cs="Times New Roman"/>
          <w:sz w:val="28"/>
          <w:szCs w:val="28"/>
        </w:rPr>
        <w:t>».</w:t>
      </w:r>
      <w:bookmarkStart w:id="2" w:name="_GoBack"/>
      <w:bookmarkEnd w:id="2"/>
    </w:p>
    <w:p w:rsidR="00942EE7" w:rsidRDefault="00942EE7" w:rsidP="0094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2EE7" w:rsidSect="00206790">
      <w:headerReference w:type="default" r:id="rId8"/>
      <w:pgSz w:w="11909" w:h="16834"/>
      <w:pgMar w:top="1134" w:right="567" w:bottom="709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88" w:rsidRDefault="00102D88" w:rsidP="00102D88">
      <w:pPr>
        <w:spacing w:after="0" w:line="240" w:lineRule="auto"/>
      </w:pPr>
      <w:r>
        <w:separator/>
      </w:r>
    </w:p>
  </w:endnote>
  <w:endnote w:type="continuationSeparator" w:id="0">
    <w:p w:rsidR="00102D88" w:rsidRDefault="00102D88" w:rsidP="0010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88" w:rsidRDefault="00102D88" w:rsidP="00102D88">
      <w:pPr>
        <w:spacing w:after="0" w:line="240" w:lineRule="auto"/>
      </w:pPr>
      <w:r>
        <w:separator/>
      </w:r>
    </w:p>
  </w:footnote>
  <w:footnote w:type="continuationSeparator" w:id="0">
    <w:p w:rsidR="00102D88" w:rsidRDefault="00102D88" w:rsidP="0010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228576"/>
      <w:docPartObj>
        <w:docPartGallery w:val="Page Numbers (Top of Page)"/>
        <w:docPartUnique/>
      </w:docPartObj>
    </w:sdtPr>
    <w:sdtEndPr/>
    <w:sdtContent>
      <w:p w:rsidR="00102D88" w:rsidRDefault="00102D88">
        <w:pPr>
          <w:pStyle w:val="a3"/>
          <w:jc w:val="right"/>
        </w:pPr>
      </w:p>
      <w:p w:rsidR="00102D88" w:rsidRDefault="00102D8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62D">
          <w:rPr>
            <w:noProof/>
          </w:rPr>
          <w:t>7</w:t>
        </w:r>
        <w:r>
          <w:fldChar w:fldCharType="end"/>
        </w:r>
      </w:p>
    </w:sdtContent>
  </w:sdt>
  <w:p w:rsidR="00102D88" w:rsidRDefault="00102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67"/>
    <w:rsid w:val="00102D88"/>
    <w:rsid w:val="00155A05"/>
    <w:rsid w:val="00206790"/>
    <w:rsid w:val="00407AC8"/>
    <w:rsid w:val="00517FFC"/>
    <w:rsid w:val="0064162D"/>
    <w:rsid w:val="00846467"/>
    <w:rsid w:val="008B1303"/>
    <w:rsid w:val="009025B7"/>
    <w:rsid w:val="00925E1D"/>
    <w:rsid w:val="00942EE7"/>
    <w:rsid w:val="00B776EB"/>
    <w:rsid w:val="00D8590D"/>
    <w:rsid w:val="00E32279"/>
    <w:rsid w:val="00F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D88"/>
  </w:style>
  <w:style w:type="paragraph" w:styleId="a5">
    <w:name w:val="footer"/>
    <w:basedOn w:val="a"/>
    <w:link w:val="a6"/>
    <w:uiPriority w:val="99"/>
    <w:unhideWhenUsed/>
    <w:rsid w:val="0010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D88"/>
  </w:style>
  <w:style w:type="paragraph" w:styleId="a5">
    <w:name w:val="footer"/>
    <w:basedOn w:val="a"/>
    <w:link w:val="a6"/>
    <w:uiPriority w:val="99"/>
    <w:unhideWhenUsed/>
    <w:rsid w:val="0010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CE11-274C-45BB-AFF2-26723907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2552</Words>
  <Characters>14552</Characters>
  <Application>Microsoft Office Word</Application>
  <DocSecurity>0</DocSecurity>
  <Lines>121</Lines>
  <Paragraphs>34</Paragraphs>
  <ScaleCrop>false</ScaleCrop>
  <Company/>
  <LinksUpToDate>false</LinksUpToDate>
  <CharactersWithSpaces>17070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Селютина</dc:creator>
  <cp:keywords/>
  <dc:description/>
  <cp:lastModifiedBy>Валерия В. Семейкина</cp:lastModifiedBy>
  <cp:revision>14</cp:revision>
  <dcterms:created xsi:type="dcterms:W3CDTF">2023-04-24T09:20:00Z</dcterms:created>
  <dcterms:modified xsi:type="dcterms:W3CDTF">2024-09-26T05:08:00Z</dcterms:modified>
</cp:coreProperties>
</file>