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37C7" w:rsidRDefault="00E137C7" w:rsidP="00E137C7">
      <w:pPr>
        <w:jc w:val="right"/>
      </w:pPr>
      <w:r>
        <w:t>ПРОЕКТ</w:t>
      </w:r>
    </w:p>
    <w:tbl>
      <w:tblPr>
        <w:tblW w:w="9464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4"/>
        <w:gridCol w:w="9396"/>
        <w:gridCol w:w="34"/>
      </w:tblGrid>
      <w:tr w:rsidR="004C46B4" w:rsidRPr="00C919D7" w:rsidTr="00E137C7">
        <w:trPr>
          <w:gridBefore w:val="1"/>
          <w:wBefore w:w="34" w:type="dxa"/>
        </w:trPr>
        <w:tc>
          <w:tcPr>
            <w:tcW w:w="9430" w:type="dxa"/>
            <w:gridSpan w:val="2"/>
            <w:vAlign w:val="center"/>
          </w:tcPr>
          <w:p w:rsidR="004C46B4" w:rsidRPr="00C919D7" w:rsidRDefault="004C46B4" w:rsidP="004E7759">
            <w:pPr>
              <w:widowControl w:val="0"/>
              <w:shd w:val="clear" w:color="auto" w:fill="FFFFFF"/>
              <w:autoSpaceDE w:val="0"/>
              <w:ind w:firstLine="0"/>
              <w:jc w:val="center"/>
              <w:rPr>
                <w:sz w:val="40"/>
                <w:szCs w:val="40"/>
              </w:rPr>
            </w:pPr>
            <w:r w:rsidRPr="00C919D7">
              <w:rPr>
                <w:rFonts w:eastAsia="Times New Roman"/>
                <w:sz w:val="40"/>
                <w:szCs w:val="40"/>
                <w:lang w:eastAsia="ru-RU"/>
              </w:rPr>
              <w:t>Барнаульская городская Дума</w:t>
            </w:r>
          </w:p>
          <w:p w:rsidR="004C46B4" w:rsidRPr="00C919D7" w:rsidRDefault="004C46B4" w:rsidP="004E7759">
            <w:pPr>
              <w:widowControl w:val="0"/>
              <w:shd w:val="clear" w:color="auto" w:fill="FFFFFF"/>
              <w:autoSpaceDE w:val="0"/>
              <w:ind w:firstLine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  <w:p w:rsidR="004C46B4" w:rsidRPr="00C919D7" w:rsidRDefault="004C46B4" w:rsidP="004E7759">
            <w:pPr>
              <w:widowControl w:val="0"/>
              <w:shd w:val="clear" w:color="auto" w:fill="FFFFFF"/>
              <w:autoSpaceDE w:val="0"/>
              <w:ind w:firstLine="0"/>
              <w:jc w:val="center"/>
              <w:rPr>
                <w:rFonts w:eastAsia="Times New Roman"/>
                <w:sz w:val="40"/>
                <w:szCs w:val="40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590550" cy="723900"/>
                  <wp:effectExtent l="0" t="0" r="0" b="0"/>
                  <wp:docPr id="1" name="Рисунок 1" descr="G:\ivc\Сапожников\Герб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G:\ivc\Сапожников\Герб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46B4" w:rsidRPr="00C919D7" w:rsidTr="00E137C7">
        <w:trPr>
          <w:gridBefore w:val="1"/>
          <w:wBefore w:w="34" w:type="dxa"/>
        </w:trPr>
        <w:tc>
          <w:tcPr>
            <w:tcW w:w="9430" w:type="dxa"/>
            <w:gridSpan w:val="2"/>
            <w:vAlign w:val="center"/>
          </w:tcPr>
          <w:p w:rsidR="004C46B4" w:rsidRPr="00C919D7" w:rsidRDefault="004C46B4" w:rsidP="004E7759">
            <w:pPr>
              <w:widowControl w:val="0"/>
              <w:shd w:val="clear" w:color="auto" w:fill="FFFFFF"/>
              <w:autoSpaceDE w:val="0"/>
              <w:ind w:firstLine="0"/>
              <w:jc w:val="center"/>
              <w:rPr>
                <w:sz w:val="20"/>
                <w:szCs w:val="20"/>
                <w:lang w:eastAsia="zh-CN"/>
              </w:rPr>
            </w:pPr>
          </w:p>
          <w:p w:rsidR="004C46B4" w:rsidRPr="00C919D7" w:rsidRDefault="004C46B4" w:rsidP="004E7759">
            <w:pPr>
              <w:widowControl w:val="0"/>
              <w:shd w:val="clear" w:color="auto" w:fill="FFFFFF"/>
              <w:autoSpaceDE w:val="0"/>
              <w:ind w:firstLine="0"/>
              <w:jc w:val="center"/>
              <w:rPr>
                <w:sz w:val="54"/>
                <w:szCs w:val="54"/>
              </w:rPr>
            </w:pPr>
            <w:r w:rsidRPr="00C919D7">
              <w:rPr>
                <w:rFonts w:eastAsia="Times New Roman"/>
                <w:sz w:val="54"/>
                <w:szCs w:val="54"/>
                <w:lang w:eastAsia="ru-RU"/>
              </w:rPr>
              <w:t>РЕШЕНИЕ</w:t>
            </w:r>
          </w:p>
          <w:p w:rsidR="004C46B4" w:rsidRPr="00C919D7" w:rsidRDefault="004C46B4" w:rsidP="004E7759">
            <w:pPr>
              <w:widowControl w:val="0"/>
              <w:shd w:val="clear" w:color="auto" w:fill="FFFFFF"/>
              <w:autoSpaceDE w:val="0"/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4C46B4" w:rsidRPr="00C919D7" w:rsidTr="00E137C7">
        <w:trPr>
          <w:gridAfter w:val="1"/>
          <w:wAfter w:w="34" w:type="dxa"/>
        </w:trPr>
        <w:tc>
          <w:tcPr>
            <w:tcW w:w="9430" w:type="dxa"/>
            <w:gridSpan w:val="2"/>
            <w:hideMark/>
          </w:tcPr>
          <w:p w:rsidR="004C46B4" w:rsidRPr="00C919D7" w:rsidRDefault="004C46B4" w:rsidP="00912952">
            <w:pPr>
              <w:shd w:val="clear" w:color="auto" w:fill="FFFFFF"/>
              <w:tabs>
                <w:tab w:val="left" w:leader="underscore" w:pos="2698"/>
                <w:tab w:val="left" w:leader="underscore" w:pos="4685"/>
              </w:tabs>
              <w:ind w:left="142" w:right="-144" w:firstLine="0"/>
              <w:rPr>
                <w:sz w:val="22"/>
                <w:szCs w:val="22"/>
                <w:lang w:eastAsia="zh-CN"/>
              </w:rPr>
            </w:pPr>
            <w:r w:rsidRPr="00C919D7">
              <w:rPr>
                <w:b/>
                <w:bCs/>
                <w:spacing w:val="-11"/>
                <w:sz w:val="22"/>
                <w:szCs w:val="22"/>
              </w:rPr>
              <w:t>от</w:t>
            </w:r>
            <w:r w:rsidRPr="00C919D7">
              <w:rPr>
                <w:b/>
                <w:bCs/>
                <w:sz w:val="22"/>
                <w:szCs w:val="22"/>
              </w:rPr>
              <w:tab/>
              <w:t>№</w:t>
            </w:r>
            <w:r w:rsidRPr="00C919D7">
              <w:rPr>
                <w:b/>
                <w:bCs/>
                <w:sz w:val="22"/>
                <w:szCs w:val="22"/>
              </w:rPr>
              <w:tab/>
            </w:r>
          </w:p>
        </w:tc>
      </w:tr>
    </w:tbl>
    <w:p w:rsidR="004C46B4" w:rsidRPr="002B4271" w:rsidRDefault="004C46B4" w:rsidP="004C46B4">
      <w:pPr>
        <w:autoSpaceDE w:val="0"/>
        <w:autoSpaceDN w:val="0"/>
        <w:adjustRightInd w:val="0"/>
        <w:ind w:right="-144" w:firstLine="540"/>
        <w:rPr>
          <w:bCs/>
          <w:sz w:val="24"/>
          <w:szCs w:val="24"/>
          <w:lang w:eastAsia="ru-RU"/>
        </w:rPr>
      </w:pPr>
    </w:p>
    <w:p w:rsidR="004C46B4" w:rsidRPr="002B4271" w:rsidRDefault="004C46B4" w:rsidP="004C46B4">
      <w:pPr>
        <w:autoSpaceDE w:val="0"/>
        <w:autoSpaceDN w:val="0"/>
        <w:adjustRightInd w:val="0"/>
        <w:ind w:right="-144" w:firstLine="540"/>
        <w:rPr>
          <w:bCs/>
          <w:sz w:val="24"/>
          <w:szCs w:val="24"/>
          <w:lang w:eastAsia="ru-RU"/>
        </w:rPr>
      </w:pPr>
    </w:p>
    <w:p w:rsidR="004C46B4" w:rsidRDefault="004C46B4" w:rsidP="009B56F9">
      <w:pPr>
        <w:autoSpaceDE w:val="0"/>
        <w:autoSpaceDN w:val="0"/>
        <w:adjustRightInd w:val="0"/>
        <w:ind w:right="4818" w:firstLine="0"/>
        <w:contextualSpacing/>
        <w:rPr>
          <w:lang w:eastAsia="ru-RU"/>
        </w:rPr>
      </w:pPr>
      <w:r w:rsidRPr="003621FF">
        <w:rPr>
          <w:rFonts w:eastAsia="Times New Roman"/>
          <w:lang w:eastAsia="ru-RU"/>
        </w:rPr>
        <w:t xml:space="preserve">О </w:t>
      </w:r>
      <w:r w:rsidRPr="00A16B1E">
        <w:rPr>
          <w:rFonts w:eastAsia="Times New Roman"/>
          <w:lang w:eastAsia="ru-RU"/>
        </w:rPr>
        <w:t xml:space="preserve">внесении изменений и дополнений в Устав городского округа – города Барнаула Алтайского края (в ред. решения от </w:t>
      </w:r>
      <w:r w:rsidR="009B56F9" w:rsidRPr="009B56F9">
        <w:rPr>
          <w:lang w:eastAsia="ru-RU"/>
        </w:rPr>
        <w:t>06.06.2025 №515</w:t>
      </w:r>
      <w:r w:rsidR="009B56F9">
        <w:rPr>
          <w:lang w:eastAsia="ru-RU"/>
        </w:rPr>
        <w:t>)</w:t>
      </w:r>
    </w:p>
    <w:p w:rsidR="009B56F9" w:rsidRDefault="009B56F9" w:rsidP="009B56F9">
      <w:pPr>
        <w:autoSpaceDE w:val="0"/>
        <w:autoSpaceDN w:val="0"/>
        <w:adjustRightInd w:val="0"/>
        <w:ind w:right="4818" w:firstLine="0"/>
        <w:contextualSpacing/>
        <w:rPr>
          <w:lang w:eastAsia="ru-RU"/>
        </w:rPr>
      </w:pPr>
    </w:p>
    <w:p w:rsidR="009B56F9" w:rsidRPr="009B56F9" w:rsidRDefault="009B56F9" w:rsidP="009B56F9">
      <w:pPr>
        <w:autoSpaceDE w:val="0"/>
        <w:autoSpaceDN w:val="0"/>
        <w:adjustRightInd w:val="0"/>
        <w:ind w:right="4818" w:firstLine="0"/>
        <w:contextualSpacing/>
        <w:rPr>
          <w:lang w:eastAsia="ru-RU"/>
        </w:rPr>
      </w:pPr>
    </w:p>
    <w:p w:rsidR="004C46B4" w:rsidRPr="00CA6E50" w:rsidRDefault="004C46B4" w:rsidP="004C46B4">
      <w:pPr>
        <w:suppressAutoHyphens/>
        <w:autoSpaceDE w:val="0"/>
        <w:ind w:right="-2" w:firstLine="708"/>
        <w:rPr>
          <w:rFonts w:eastAsia="Times New Roman"/>
          <w:lang w:eastAsia="ru-RU"/>
        </w:rPr>
      </w:pPr>
      <w:bookmarkStart w:id="0" w:name="Par30"/>
      <w:bookmarkStart w:id="1" w:name="Par35"/>
      <w:bookmarkEnd w:id="0"/>
      <w:bookmarkEnd w:id="1"/>
      <w:r w:rsidRPr="00C861AF">
        <w:rPr>
          <w:rFonts w:eastAsia="Times New Roman"/>
          <w:lang w:eastAsia="ru-RU"/>
        </w:rPr>
        <w:t xml:space="preserve">В </w:t>
      </w:r>
      <w:r w:rsidRPr="00A16B1E">
        <w:rPr>
          <w:rFonts w:eastAsia="Times New Roman"/>
          <w:lang w:eastAsia="ru-RU"/>
        </w:rPr>
        <w:t>целях приведения Устава городского округа – города Барнаула Алтайского края в соответствие с действующим законодательством Российской Федерации</w:t>
      </w:r>
      <w:r w:rsidR="005E3567">
        <w:rPr>
          <w:rFonts w:eastAsia="Times New Roman"/>
          <w:lang w:eastAsia="ru-RU"/>
        </w:rPr>
        <w:t xml:space="preserve"> и Алтайского края</w:t>
      </w:r>
      <w:r w:rsidRPr="00A16B1E">
        <w:rPr>
          <w:rFonts w:eastAsia="Times New Roman"/>
          <w:lang w:eastAsia="ru-RU"/>
        </w:rPr>
        <w:t xml:space="preserve">, руководствуясь статьей </w:t>
      </w:r>
      <w:r w:rsidR="00E213D0">
        <w:rPr>
          <w:rFonts w:eastAsia="Times New Roman"/>
          <w:lang w:eastAsia="ru-RU"/>
        </w:rPr>
        <w:t>56</w:t>
      </w:r>
      <w:r w:rsidRPr="00A16B1E">
        <w:rPr>
          <w:rFonts w:eastAsia="Times New Roman"/>
          <w:lang w:eastAsia="ru-RU"/>
        </w:rPr>
        <w:t xml:space="preserve"> Федерального закона от </w:t>
      </w:r>
      <w:r w:rsidR="00E213D0">
        <w:rPr>
          <w:rFonts w:eastAsia="Times New Roman"/>
          <w:lang w:eastAsia="ru-RU"/>
        </w:rPr>
        <w:t>20</w:t>
      </w:r>
      <w:r w:rsidRPr="00A16B1E">
        <w:rPr>
          <w:rFonts w:eastAsia="Times New Roman"/>
          <w:lang w:eastAsia="ru-RU"/>
        </w:rPr>
        <w:t>.0</w:t>
      </w:r>
      <w:r w:rsidR="00E213D0">
        <w:rPr>
          <w:rFonts w:eastAsia="Times New Roman"/>
          <w:lang w:eastAsia="ru-RU"/>
        </w:rPr>
        <w:t>3</w:t>
      </w:r>
      <w:r w:rsidRPr="00A16B1E">
        <w:rPr>
          <w:rFonts w:eastAsia="Times New Roman"/>
          <w:lang w:eastAsia="ru-RU"/>
        </w:rPr>
        <w:t>.20</w:t>
      </w:r>
      <w:r w:rsidR="00E213D0">
        <w:rPr>
          <w:rFonts w:eastAsia="Times New Roman"/>
          <w:lang w:eastAsia="ru-RU"/>
        </w:rPr>
        <w:t>25</w:t>
      </w:r>
      <w:r w:rsidRPr="00A16B1E">
        <w:rPr>
          <w:rFonts w:eastAsia="Times New Roman"/>
          <w:lang w:eastAsia="ru-RU"/>
        </w:rPr>
        <w:t xml:space="preserve"> №</w:t>
      </w:r>
      <w:r w:rsidR="00E213D0">
        <w:rPr>
          <w:rFonts w:eastAsia="Times New Roman"/>
          <w:lang w:eastAsia="ru-RU"/>
        </w:rPr>
        <w:t>33</w:t>
      </w:r>
      <w:r w:rsidRPr="00A16B1E">
        <w:rPr>
          <w:rFonts w:eastAsia="Times New Roman"/>
          <w:lang w:eastAsia="ru-RU"/>
        </w:rPr>
        <w:t xml:space="preserve">-ФЗ «Об общих принципах организации местного самоуправления в </w:t>
      </w:r>
      <w:r w:rsidR="00E213D0">
        <w:rPr>
          <w:rFonts w:eastAsia="Times New Roman"/>
          <w:lang w:eastAsia="ru-RU"/>
        </w:rPr>
        <w:t>единой системе публичной власти</w:t>
      </w:r>
      <w:r w:rsidRPr="00A16B1E">
        <w:rPr>
          <w:rFonts w:eastAsia="Times New Roman"/>
          <w:lang w:eastAsia="ru-RU"/>
        </w:rPr>
        <w:t>» и статьей 81 Устава городского округа – города Барнаула Алтайского края, рассмотрев предложения рабочей группы и мотивированное заключение по итогам публичных слушаний по проекту муниципального правового акта о внесении изменений и дополнений в Устав городского округа – города Барнаула Алтайского края, городская Дума</w:t>
      </w:r>
    </w:p>
    <w:p w:rsidR="004C46B4" w:rsidRPr="00CA6E50" w:rsidRDefault="004C46B4" w:rsidP="004C46B4">
      <w:pPr>
        <w:suppressAutoHyphens/>
        <w:autoSpaceDE w:val="0"/>
        <w:ind w:right="-2" w:firstLine="0"/>
        <w:rPr>
          <w:rFonts w:eastAsia="Times New Roman"/>
          <w:lang w:eastAsia="ru-RU"/>
        </w:rPr>
      </w:pPr>
      <w:r w:rsidRPr="00CA6E50">
        <w:rPr>
          <w:rFonts w:eastAsia="Times New Roman"/>
          <w:lang w:eastAsia="ru-RU"/>
        </w:rPr>
        <w:t>РЕШИЛА:</w:t>
      </w:r>
    </w:p>
    <w:p w:rsidR="004C46B4" w:rsidRPr="00282A71" w:rsidRDefault="004C46B4" w:rsidP="00282A71">
      <w:pPr>
        <w:suppressAutoHyphens/>
        <w:autoSpaceDE w:val="0"/>
        <w:ind w:right="-2" w:firstLine="708"/>
        <w:rPr>
          <w:rFonts w:eastAsia="Times New Roman"/>
          <w:lang w:eastAsia="ru-RU"/>
        </w:rPr>
      </w:pPr>
      <w:r w:rsidRPr="00282A71">
        <w:rPr>
          <w:rFonts w:eastAsia="Times New Roman"/>
          <w:lang w:eastAsia="ru-RU"/>
        </w:rPr>
        <w:t xml:space="preserve">1. Внести в Устав городского округа – города Барнаула Алтайского края, принятый решением городской Думы от 28.02.2018 №71 (в ред. решения </w:t>
      </w:r>
      <w:r w:rsidR="006C2957" w:rsidRPr="00282A71">
        <w:rPr>
          <w:rFonts w:eastAsia="Times New Roman"/>
          <w:lang w:eastAsia="ru-RU"/>
        </w:rPr>
        <w:t xml:space="preserve">от </w:t>
      </w:r>
      <w:r w:rsidR="009B56F9" w:rsidRPr="00282A71">
        <w:rPr>
          <w:lang w:eastAsia="ru-RU"/>
        </w:rPr>
        <w:t>06.06.2025 №515</w:t>
      </w:r>
      <w:r w:rsidRPr="00282A71">
        <w:rPr>
          <w:rFonts w:eastAsia="Times New Roman"/>
          <w:lang w:eastAsia="ru-RU"/>
        </w:rPr>
        <w:t>), следующие изменения и дополнения:</w:t>
      </w:r>
    </w:p>
    <w:p w:rsidR="00282A71" w:rsidRPr="00282A71" w:rsidRDefault="004C46B4" w:rsidP="00282A71">
      <w:pPr>
        <w:pStyle w:val="a9"/>
        <w:spacing w:line="261" w:lineRule="atLeast"/>
        <w:ind w:firstLine="708"/>
        <w:rPr>
          <w:rFonts w:eastAsia="Times New Roman"/>
          <w:sz w:val="28"/>
          <w:szCs w:val="28"/>
          <w:lang w:eastAsia="ru-RU"/>
        </w:rPr>
      </w:pPr>
      <w:r w:rsidRPr="00282A71">
        <w:rPr>
          <w:rFonts w:eastAsia="Times New Roman"/>
          <w:sz w:val="28"/>
          <w:szCs w:val="28"/>
          <w:lang w:eastAsia="ru-RU"/>
        </w:rPr>
        <w:t xml:space="preserve">1.1. </w:t>
      </w:r>
      <w:r w:rsidR="00282A71">
        <w:rPr>
          <w:rFonts w:eastAsia="Times New Roman"/>
          <w:sz w:val="28"/>
          <w:szCs w:val="28"/>
          <w:lang w:eastAsia="ru-RU"/>
        </w:rPr>
        <w:t>В</w:t>
      </w:r>
      <w:r w:rsidR="00282A71" w:rsidRPr="00282A71">
        <w:rPr>
          <w:rFonts w:eastAsia="Times New Roman"/>
          <w:sz w:val="28"/>
          <w:szCs w:val="28"/>
          <w:lang w:eastAsia="ru-RU"/>
        </w:rPr>
        <w:t xml:space="preserve"> пункте 7 статьи 13 слова «осуществление муниципальн</w:t>
      </w:r>
      <w:r w:rsidR="00282A71">
        <w:rPr>
          <w:rFonts w:eastAsia="Times New Roman"/>
          <w:sz w:val="28"/>
          <w:szCs w:val="28"/>
          <w:lang w:eastAsia="ru-RU"/>
        </w:rPr>
        <w:t>ого жилищного контроля, а также»</w:t>
      </w:r>
      <w:r w:rsidR="00282A71" w:rsidRPr="00282A71">
        <w:rPr>
          <w:rFonts w:eastAsia="Times New Roman"/>
          <w:sz w:val="28"/>
          <w:szCs w:val="28"/>
          <w:lang w:eastAsia="ru-RU"/>
        </w:rPr>
        <w:t xml:space="preserve"> заменить словами </w:t>
      </w:r>
      <w:r w:rsidR="00282A71">
        <w:rPr>
          <w:rFonts w:eastAsia="Times New Roman"/>
          <w:sz w:val="28"/>
          <w:szCs w:val="28"/>
          <w:lang w:eastAsia="ru-RU"/>
        </w:rPr>
        <w:t>«</w:t>
      </w:r>
      <w:r w:rsidR="00282A71" w:rsidRPr="00282A71">
        <w:rPr>
          <w:rFonts w:eastAsia="Times New Roman"/>
          <w:sz w:val="28"/>
          <w:szCs w:val="28"/>
          <w:lang w:eastAsia="ru-RU"/>
        </w:rPr>
        <w:t>а также осуществление</w:t>
      </w:r>
      <w:r w:rsidR="00282A71">
        <w:rPr>
          <w:rFonts w:eastAsia="Times New Roman"/>
          <w:sz w:val="28"/>
          <w:szCs w:val="28"/>
          <w:lang w:eastAsia="ru-RU"/>
        </w:rPr>
        <w:t>»;</w:t>
      </w:r>
    </w:p>
    <w:p w:rsidR="00282A71" w:rsidRDefault="00734BF8" w:rsidP="00282A71">
      <w:pPr>
        <w:suppressAutoHyphens/>
        <w:autoSpaceDE w:val="0"/>
        <w:ind w:right="-2" w:firstLine="708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1.2. Абзац 3 части 4 статьи 20 изложить в следующей редакции:</w:t>
      </w:r>
    </w:p>
    <w:p w:rsidR="00734BF8" w:rsidRPr="00734BF8" w:rsidRDefault="00734BF8" w:rsidP="00734BF8">
      <w:pPr>
        <w:suppressAutoHyphens/>
        <w:autoSpaceDE w:val="0"/>
        <w:ind w:right="-2" w:firstLine="708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«</w:t>
      </w:r>
      <w:r w:rsidRPr="00734BF8">
        <w:rPr>
          <w:rFonts w:eastAsia="Times New Roman"/>
          <w:lang w:eastAsia="ru-RU"/>
        </w:rPr>
        <w:t xml:space="preserve">Если в результате досрочного прекращения депутатских полномочий </w:t>
      </w:r>
      <w:r>
        <w:rPr>
          <w:rFonts w:eastAsia="Times New Roman"/>
          <w:lang w:eastAsia="ru-RU"/>
        </w:rPr>
        <w:t>Барнаульская городская Дума</w:t>
      </w:r>
      <w:r w:rsidRPr="00734BF8">
        <w:rPr>
          <w:rFonts w:eastAsia="Times New Roman"/>
          <w:lang w:eastAsia="ru-RU"/>
        </w:rPr>
        <w:t xml:space="preserve"> остал</w:t>
      </w:r>
      <w:r>
        <w:rPr>
          <w:rFonts w:eastAsia="Times New Roman"/>
          <w:lang w:eastAsia="ru-RU"/>
        </w:rPr>
        <w:t>а</w:t>
      </w:r>
      <w:r w:rsidRPr="00734BF8">
        <w:rPr>
          <w:rFonts w:eastAsia="Times New Roman"/>
          <w:lang w:eastAsia="ru-RU"/>
        </w:rPr>
        <w:t>с</w:t>
      </w:r>
      <w:r>
        <w:rPr>
          <w:rFonts w:eastAsia="Times New Roman"/>
          <w:lang w:eastAsia="ru-RU"/>
        </w:rPr>
        <w:t>ь</w:t>
      </w:r>
      <w:r w:rsidRPr="00734BF8">
        <w:rPr>
          <w:rFonts w:eastAsia="Times New Roman"/>
          <w:lang w:eastAsia="ru-RU"/>
        </w:rPr>
        <w:t xml:space="preserve"> в неправомочном составе, то в год, предшествующий году проведения основных выборов, не позднее чем через четыре месяца со дня такого досрочного прекращения полномочий проводятся дополнительные выборы, а в год проведения основных выборов назначаются новые основные выборы, которые проводятся в сроки, установленные Кодексом Алтайского края о выборах, референдуме, отзыве от 08.07.2003 </w:t>
      </w:r>
      <w:r>
        <w:rPr>
          <w:rFonts w:eastAsia="Times New Roman"/>
          <w:lang w:eastAsia="ru-RU"/>
        </w:rPr>
        <w:t>№</w:t>
      </w:r>
      <w:r w:rsidRPr="00734BF8">
        <w:rPr>
          <w:rFonts w:eastAsia="Times New Roman"/>
          <w:lang w:eastAsia="ru-RU"/>
        </w:rPr>
        <w:t>35-ЗС</w:t>
      </w:r>
      <w:r>
        <w:rPr>
          <w:rFonts w:eastAsia="Times New Roman"/>
          <w:lang w:eastAsia="ru-RU"/>
        </w:rPr>
        <w:t>.»;</w:t>
      </w:r>
    </w:p>
    <w:p w:rsidR="00D924F8" w:rsidRPr="00D924F8" w:rsidRDefault="00417365" w:rsidP="005E3567">
      <w:pPr>
        <w:suppressAutoHyphens/>
        <w:autoSpaceDE w:val="0"/>
        <w:ind w:right="-2" w:firstLine="708"/>
        <w:rPr>
          <w:rFonts w:eastAsia="Times New Roman"/>
          <w:lang w:eastAsia="ru-RU"/>
        </w:rPr>
      </w:pPr>
      <w:r>
        <w:rPr>
          <w:rFonts w:eastAsiaTheme="minorHAnsi"/>
        </w:rPr>
        <w:lastRenderedPageBreak/>
        <w:t>1.3. А</w:t>
      </w:r>
      <w:r w:rsidR="00703AA3" w:rsidRPr="00D924F8">
        <w:t xml:space="preserve">бзац </w:t>
      </w:r>
      <w:r>
        <w:t>1</w:t>
      </w:r>
      <w:r w:rsidR="00703AA3" w:rsidRPr="00D924F8">
        <w:t xml:space="preserve"> части 8 </w:t>
      </w:r>
      <w:r w:rsidR="004E7759">
        <w:rPr>
          <w:rFonts w:eastAsiaTheme="minorHAnsi"/>
        </w:rPr>
        <w:t>стать</w:t>
      </w:r>
      <w:r w:rsidR="00703AA3">
        <w:rPr>
          <w:rFonts w:eastAsiaTheme="minorHAnsi"/>
        </w:rPr>
        <w:t>и 38</w:t>
      </w:r>
      <w:r w:rsidR="004E7759" w:rsidRPr="00D924F8">
        <w:rPr>
          <w:rFonts w:eastAsiaTheme="minorHAnsi"/>
        </w:rPr>
        <w:t xml:space="preserve"> </w:t>
      </w:r>
      <w:r w:rsidR="00D924F8" w:rsidRPr="00D924F8">
        <w:t>после слов «</w:t>
      </w:r>
      <w:r w:rsidR="00D924F8" w:rsidRPr="00D924F8">
        <w:rPr>
          <w:rFonts w:eastAsia="Times New Roman"/>
          <w:lang w:eastAsia="ru-RU"/>
        </w:rPr>
        <w:t xml:space="preserve">пунктами 1, 3 </w:t>
      </w:r>
      <w:r w:rsidR="005E3567">
        <w:rPr>
          <w:rFonts w:eastAsia="Times New Roman"/>
          <w:lang w:eastAsia="ru-RU"/>
        </w:rPr>
        <w:t>–</w:t>
      </w:r>
      <w:r w:rsidR="00D924F8" w:rsidRPr="00D924F8">
        <w:rPr>
          <w:rFonts w:eastAsia="Times New Roman"/>
          <w:lang w:eastAsia="ru-RU"/>
        </w:rPr>
        <w:t xml:space="preserve"> 7, 9»</w:t>
      </w:r>
      <w:r w:rsidR="00D924F8">
        <w:rPr>
          <w:rFonts w:eastAsia="Times New Roman"/>
          <w:lang w:eastAsia="ru-RU"/>
        </w:rPr>
        <w:t xml:space="preserve"> дополнить </w:t>
      </w:r>
      <w:r w:rsidR="00703AA3">
        <w:rPr>
          <w:rFonts w:eastAsia="Times New Roman"/>
          <w:lang w:eastAsia="ru-RU"/>
        </w:rPr>
        <w:t>цифрами «, 9.1»</w:t>
      </w:r>
      <w:r w:rsidR="003F50FA">
        <w:rPr>
          <w:rFonts w:eastAsia="Times New Roman"/>
          <w:lang w:eastAsia="ru-RU"/>
        </w:rPr>
        <w:t>;</w:t>
      </w:r>
    </w:p>
    <w:p w:rsidR="005028B5" w:rsidRDefault="004E7759" w:rsidP="004E7759">
      <w:pPr>
        <w:autoSpaceDE w:val="0"/>
        <w:autoSpaceDN w:val="0"/>
        <w:adjustRightInd w:val="0"/>
        <w:rPr>
          <w:rFonts w:eastAsiaTheme="minorHAnsi"/>
        </w:rPr>
      </w:pPr>
      <w:r w:rsidRPr="00673EE0">
        <w:rPr>
          <w:rFonts w:eastAsiaTheme="minorHAnsi"/>
        </w:rPr>
        <w:t>1.</w:t>
      </w:r>
      <w:r w:rsidR="00082A2B" w:rsidRPr="00673EE0">
        <w:rPr>
          <w:rFonts w:eastAsiaTheme="minorHAnsi"/>
        </w:rPr>
        <w:t>4</w:t>
      </w:r>
      <w:r w:rsidRPr="00673EE0">
        <w:rPr>
          <w:rFonts w:eastAsiaTheme="minorHAnsi"/>
        </w:rPr>
        <w:t xml:space="preserve">. </w:t>
      </w:r>
      <w:r w:rsidR="005028B5" w:rsidRPr="00673EE0">
        <w:rPr>
          <w:rFonts w:eastAsiaTheme="minorHAnsi"/>
        </w:rPr>
        <w:t>В статье 42:</w:t>
      </w:r>
    </w:p>
    <w:p w:rsidR="005028B5" w:rsidRDefault="005028B5" w:rsidP="004E7759">
      <w:pPr>
        <w:autoSpaceDE w:val="0"/>
        <w:autoSpaceDN w:val="0"/>
        <w:adjustRightInd w:val="0"/>
        <w:rPr>
          <w:rFonts w:eastAsiaTheme="minorHAnsi"/>
        </w:rPr>
      </w:pPr>
      <w:r>
        <w:rPr>
          <w:rFonts w:eastAsiaTheme="minorHAnsi"/>
        </w:rPr>
        <w:t>1.4.1. В наименовании слова «</w:t>
      </w:r>
      <w:r w:rsidRPr="005028B5">
        <w:rPr>
          <w:rFonts w:eastAsiaTheme="minorHAnsi"/>
        </w:rPr>
        <w:t>председателя и</w:t>
      </w:r>
      <w:r>
        <w:rPr>
          <w:rFonts w:eastAsiaTheme="minorHAnsi"/>
        </w:rPr>
        <w:t>» исключить;</w:t>
      </w:r>
    </w:p>
    <w:p w:rsidR="005028B5" w:rsidRDefault="005028B5" w:rsidP="005028B5">
      <w:pPr>
        <w:autoSpaceDE w:val="0"/>
        <w:autoSpaceDN w:val="0"/>
        <w:adjustRightInd w:val="0"/>
        <w:rPr>
          <w:lang w:eastAsia="ru-RU"/>
        </w:rPr>
      </w:pPr>
      <w:r>
        <w:rPr>
          <w:rFonts w:eastAsiaTheme="minorHAnsi"/>
        </w:rPr>
        <w:t>1.4.2. В части 1 слова «</w:t>
      </w:r>
      <w:r w:rsidRPr="005028B5">
        <w:rPr>
          <w:lang w:eastAsia="ru-RU"/>
        </w:rPr>
        <w:t>Председателю</w:t>
      </w:r>
      <w:r>
        <w:rPr>
          <w:b/>
          <w:lang w:eastAsia="ru-RU"/>
        </w:rPr>
        <w:t xml:space="preserve">, </w:t>
      </w:r>
      <w:r>
        <w:rPr>
          <w:lang w:eastAsia="ru-RU"/>
        </w:rPr>
        <w:t xml:space="preserve">депутату» заменить словом «Депутату»; слова «законом Алтайского края </w:t>
      </w:r>
      <w:r w:rsidRPr="005028B5">
        <w:rPr>
          <w:lang w:eastAsia="ru-RU"/>
        </w:rPr>
        <w:t>от 10.10.2011 №130-ЗС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Алтайском крае»</w:t>
      </w:r>
      <w:r>
        <w:rPr>
          <w:lang w:eastAsia="ru-RU"/>
        </w:rPr>
        <w:t xml:space="preserve"> заменить словами «</w:t>
      </w:r>
      <w:r w:rsidRPr="005028B5">
        <w:rPr>
          <w:lang w:eastAsia="ru-RU"/>
        </w:rPr>
        <w:t>законом Алтайского края от 04.02.2026 №3-ЗС «О гарантиях осуществления полномочий лица, замещающего муниципальную должность в Алтайском крае», иными законами Алтайского края</w:t>
      </w:r>
      <w:r>
        <w:rPr>
          <w:lang w:eastAsia="ru-RU"/>
        </w:rPr>
        <w:t>»;</w:t>
      </w:r>
    </w:p>
    <w:p w:rsidR="005028B5" w:rsidRDefault="005028B5" w:rsidP="005028B5">
      <w:pPr>
        <w:autoSpaceDE w:val="0"/>
        <w:autoSpaceDN w:val="0"/>
        <w:adjustRightInd w:val="0"/>
        <w:rPr>
          <w:lang w:eastAsia="ru-RU"/>
        </w:rPr>
      </w:pPr>
      <w:r>
        <w:rPr>
          <w:rFonts w:eastAsiaTheme="minorHAnsi"/>
        </w:rPr>
        <w:t xml:space="preserve">1.4.3. </w:t>
      </w:r>
      <w:r>
        <w:rPr>
          <w:lang w:eastAsia="ru-RU"/>
        </w:rPr>
        <w:t>Част</w:t>
      </w:r>
      <w:r w:rsidR="0068100E">
        <w:rPr>
          <w:lang w:eastAsia="ru-RU"/>
        </w:rPr>
        <w:t>и</w:t>
      </w:r>
      <w:r>
        <w:rPr>
          <w:lang w:eastAsia="ru-RU"/>
        </w:rPr>
        <w:t xml:space="preserve"> 2</w:t>
      </w:r>
      <w:r w:rsidR="0068100E">
        <w:rPr>
          <w:lang w:eastAsia="ru-RU"/>
        </w:rPr>
        <w:t>-4</w:t>
      </w:r>
      <w:r>
        <w:rPr>
          <w:lang w:eastAsia="ru-RU"/>
        </w:rPr>
        <w:t xml:space="preserve"> изложить в следующей редакции:</w:t>
      </w:r>
    </w:p>
    <w:p w:rsidR="0068100E" w:rsidRDefault="005028B5" w:rsidP="0068100E">
      <w:pPr>
        <w:autoSpaceDE w:val="0"/>
        <w:autoSpaceDN w:val="0"/>
        <w:adjustRightInd w:val="0"/>
      </w:pPr>
      <w:r>
        <w:rPr>
          <w:lang w:eastAsia="ru-RU"/>
        </w:rPr>
        <w:t xml:space="preserve">«2. </w:t>
      </w:r>
      <w:r>
        <w:t xml:space="preserve">Порядок и условия предоставления </w:t>
      </w:r>
      <w:r>
        <w:rPr>
          <w:rFonts w:eastAsiaTheme="minorHAnsi"/>
        </w:rPr>
        <w:t xml:space="preserve">депутату городской Думы </w:t>
      </w:r>
      <w:r>
        <w:t xml:space="preserve">гарантий </w:t>
      </w:r>
      <w:r>
        <w:rPr>
          <w:rFonts w:eastAsiaTheme="minorHAnsi"/>
        </w:rPr>
        <w:t xml:space="preserve">осуществления полномочий </w:t>
      </w:r>
      <w:r>
        <w:t xml:space="preserve">могут регулироваться иными муниципальными правовыми актами города Барнаула в соответствии с </w:t>
      </w:r>
      <w:r>
        <w:rPr>
          <w:rFonts w:eastAsiaTheme="minorHAnsi"/>
        </w:rPr>
        <w:t>настоящим Уставом</w:t>
      </w:r>
      <w:r>
        <w:t xml:space="preserve">, если иное не установлено федеральными законами, </w:t>
      </w:r>
      <w:r>
        <w:rPr>
          <w:rFonts w:eastAsiaTheme="minorHAnsi"/>
        </w:rPr>
        <w:t>законом Алтайского края от 04.02.2026 №3-ЗС «О гарантиях осуществления полномочий лица, замещающего муниципальную должность в Алтайском крае»,</w:t>
      </w:r>
      <w:r>
        <w:t xml:space="preserve"> иными законами Алтайского края.</w:t>
      </w:r>
    </w:p>
    <w:p w:rsidR="0068100E" w:rsidRPr="0068100E" w:rsidRDefault="0068100E" w:rsidP="0068100E">
      <w:pPr>
        <w:autoSpaceDE w:val="0"/>
        <w:autoSpaceDN w:val="0"/>
        <w:adjustRightInd w:val="0"/>
        <w:rPr>
          <w:rFonts w:eastAsia="Times New Roman"/>
          <w:sz w:val="24"/>
          <w:szCs w:val="20"/>
        </w:rPr>
      </w:pPr>
      <w:r w:rsidRPr="0068100E">
        <w:rPr>
          <w:rFonts w:eastAsiaTheme="minorHAnsi"/>
        </w:rPr>
        <w:t>3. Депутату городской Думы предоставляются следующие гарантии осуществления полномочий:</w:t>
      </w:r>
    </w:p>
    <w:p w:rsidR="0068100E" w:rsidRPr="0068100E" w:rsidRDefault="0068100E" w:rsidP="0068100E">
      <w:pPr>
        <w:autoSpaceDE w:val="0"/>
        <w:autoSpaceDN w:val="0"/>
        <w:adjustRightInd w:val="0"/>
        <w:rPr>
          <w:rFonts w:eastAsiaTheme="minorHAnsi"/>
        </w:rPr>
      </w:pPr>
      <w:r w:rsidRPr="0068100E">
        <w:rPr>
          <w:rFonts w:eastAsiaTheme="minorHAnsi"/>
        </w:rPr>
        <w:t>1) право иметь помощников для содействия в осуществлении своих полномочий;</w:t>
      </w:r>
    </w:p>
    <w:p w:rsidR="0068100E" w:rsidRPr="0068100E" w:rsidRDefault="0068100E" w:rsidP="0068100E">
      <w:pPr>
        <w:autoSpaceDE w:val="0"/>
        <w:autoSpaceDN w:val="0"/>
        <w:adjustRightInd w:val="0"/>
        <w:rPr>
          <w:rFonts w:eastAsiaTheme="minorHAnsi"/>
        </w:rPr>
      </w:pPr>
      <w:r w:rsidRPr="0068100E">
        <w:rPr>
          <w:rFonts w:eastAsiaTheme="minorHAnsi"/>
        </w:rPr>
        <w:t xml:space="preserve">2) возмещение расходов, связанных с осуществлением их полномочий, в том числе расходов, связанных со служебными командировками с целью реализации полномочий депутата городской Думы установленных федеральными законами, законами Алтайского края, настоящим Уставом, </w:t>
      </w:r>
      <w:hyperlink r:id="rId8" w:history="1">
        <w:r w:rsidRPr="0068100E">
          <w:rPr>
            <w:rStyle w:val="aa"/>
            <w:rFonts w:eastAsiaTheme="minorHAnsi"/>
            <w:color w:val="auto"/>
            <w:u w:val="none"/>
          </w:rPr>
          <w:t>Регламентом</w:t>
        </w:r>
      </w:hyperlink>
      <w:r w:rsidRPr="0068100E">
        <w:rPr>
          <w:rFonts w:eastAsiaTheme="minorHAnsi"/>
        </w:rPr>
        <w:t xml:space="preserve"> Барнаульской городской Думы, за счет средств, предусмотренных на обеспечение деятельности городской Думы, в порядке и размерах, установленных нормативным правовым актом городской Думы;</w:t>
      </w:r>
    </w:p>
    <w:p w:rsidR="0068100E" w:rsidRPr="0068100E" w:rsidRDefault="0068100E" w:rsidP="0068100E">
      <w:pPr>
        <w:autoSpaceDE w:val="0"/>
        <w:autoSpaceDN w:val="0"/>
        <w:adjustRightInd w:val="0"/>
        <w:rPr>
          <w:rFonts w:eastAsiaTheme="minorHAnsi"/>
        </w:rPr>
      </w:pPr>
      <w:r w:rsidRPr="0068100E">
        <w:rPr>
          <w:rFonts w:eastAsiaTheme="minorHAnsi"/>
        </w:rPr>
        <w:t>3) обеспечение условий для проведения встреч с избирателями;</w:t>
      </w:r>
    </w:p>
    <w:p w:rsidR="0068100E" w:rsidRPr="0068100E" w:rsidRDefault="0068100E" w:rsidP="0068100E">
      <w:pPr>
        <w:autoSpaceDE w:val="0"/>
        <w:autoSpaceDN w:val="0"/>
        <w:adjustRightInd w:val="0"/>
        <w:rPr>
          <w:rFonts w:eastAsiaTheme="minorHAnsi"/>
        </w:rPr>
      </w:pPr>
      <w:r w:rsidRPr="0068100E">
        <w:rPr>
          <w:rFonts w:eastAsiaTheme="minorHAnsi"/>
        </w:rPr>
        <w:t xml:space="preserve">4) возможность внесения на рассмотрение городской Думы письменного предложения о направлении городской Думой депутатского запроса; </w:t>
      </w:r>
    </w:p>
    <w:p w:rsidR="0068100E" w:rsidRPr="0068100E" w:rsidRDefault="0068100E" w:rsidP="0068100E">
      <w:pPr>
        <w:autoSpaceDE w:val="0"/>
        <w:autoSpaceDN w:val="0"/>
        <w:adjustRightInd w:val="0"/>
        <w:rPr>
          <w:rFonts w:eastAsiaTheme="minorHAnsi"/>
        </w:rPr>
      </w:pPr>
      <w:r w:rsidRPr="0068100E">
        <w:rPr>
          <w:rFonts w:eastAsiaTheme="minorHAnsi"/>
        </w:rPr>
        <w:t>5) обеспечение условий для проведения личного приема граждан;</w:t>
      </w:r>
    </w:p>
    <w:p w:rsidR="0068100E" w:rsidRPr="0068100E" w:rsidRDefault="0068100E" w:rsidP="0068100E">
      <w:pPr>
        <w:autoSpaceDE w:val="0"/>
        <w:autoSpaceDN w:val="0"/>
        <w:adjustRightInd w:val="0"/>
        <w:rPr>
          <w:rFonts w:eastAsiaTheme="minorHAnsi"/>
        </w:rPr>
      </w:pPr>
      <w:r w:rsidRPr="0068100E">
        <w:rPr>
          <w:rFonts w:eastAsiaTheme="minorHAnsi"/>
        </w:rPr>
        <w:t>6) право на обращение к должностным лицам местного самоуправления, к должностным лицам органов государственной власти Алтайского края, к руководителям государственных и муниципальных предприятий, учреждений и иных организаций по вопросам, связанным с осуществлением депутатом городской Думы своих полномочий;</w:t>
      </w:r>
    </w:p>
    <w:p w:rsidR="0068100E" w:rsidRPr="0068100E" w:rsidRDefault="0068100E" w:rsidP="0068100E">
      <w:pPr>
        <w:autoSpaceDE w:val="0"/>
        <w:autoSpaceDN w:val="0"/>
        <w:adjustRightInd w:val="0"/>
        <w:rPr>
          <w:rFonts w:eastAsiaTheme="minorHAnsi"/>
        </w:rPr>
      </w:pPr>
      <w:r w:rsidRPr="0068100E">
        <w:rPr>
          <w:rFonts w:eastAsiaTheme="minorHAnsi"/>
        </w:rPr>
        <w:t>7) право на безотлагательный прием должностными лицами местного самоуправления, муниципальными служащими города Барнаула, руководителями органов государственной власти Алтайского края, расположенных на территории города Барнаула, в установленном порядке;</w:t>
      </w:r>
    </w:p>
    <w:p w:rsidR="0068100E" w:rsidRPr="0068100E" w:rsidRDefault="0068100E" w:rsidP="0068100E">
      <w:pPr>
        <w:autoSpaceDE w:val="0"/>
        <w:autoSpaceDN w:val="0"/>
        <w:adjustRightInd w:val="0"/>
        <w:rPr>
          <w:rFonts w:eastAsiaTheme="minorHAnsi"/>
        </w:rPr>
      </w:pPr>
      <w:r w:rsidRPr="0068100E">
        <w:rPr>
          <w:rFonts w:eastAsiaTheme="minorHAnsi"/>
        </w:rPr>
        <w:lastRenderedPageBreak/>
        <w:t>8) по согласованию с государственными органами, органами местного самоуправления, общественными объединениями, организациями всех форм собственности право пользоваться телефонной и иными видами связи, которыми указанные органы и организации располагают;</w:t>
      </w:r>
    </w:p>
    <w:p w:rsidR="0068100E" w:rsidRPr="0068100E" w:rsidRDefault="0068100E" w:rsidP="0068100E">
      <w:pPr>
        <w:autoSpaceDE w:val="0"/>
        <w:autoSpaceDN w:val="0"/>
        <w:adjustRightInd w:val="0"/>
        <w:rPr>
          <w:rFonts w:eastAsiaTheme="minorHAnsi"/>
        </w:rPr>
      </w:pPr>
      <w:r w:rsidRPr="0068100E">
        <w:rPr>
          <w:rFonts w:eastAsiaTheme="minorHAnsi"/>
        </w:rPr>
        <w:t>9) гарантии права депутата городской Думы на получение и распространение информации в порядке, установленном федеральными законами, законами Алтайского края;</w:t>
      </w:r>
    </w:p>
    <w:p w:rsidR="0068100E" w:rsidRPr="0068100E" w:rsidRDefault="0068100E" w:rsidP="0068100E">
      <w:pPr>
        <w:autoSpaceDE w:val="0"/>
        <w:autoSpaceDN w:val="0"/>
        <w:adjustRightInd w:val="0"/>
        <w:rPr>
          <w:rFonts w:eastAsiaTheme="minorHAnsi"/>
        </w:rPr>
      </w:pPr>
      <w:r w:rsidRPr="0068100E">
        <w:rPr>
          <w:rFonts w:eastAsiaTheme="minorHAnsi"/>
        </w:rPr>
        <w:t>10) иные, предусмотренные действующим законодательством гарантии, в том числе при их участии в заседании городской Думы.</w:t>
      </w:r>
    </w:p>
    <w:p w:rsidR="0068100E" w:rsidRPr="0068100E" w:rsidRDefault="0068100E" w:rsidP="0068100E">
      <w:pPr>
        <w:autoSpaceDE w:val="0"/>
        <w:autoSpaceDN w:val="0"/>
        <w:adjustRightInd w:val="0"/>
      </w:pPr>
      <w:r w:rsidRPr="0068100E">
        <w:rPr>
          <w:rFonts w:eastAsiaTheme="minorHAnsi"/>
        </w:rPr>
        <w:t xml:space="preserve">4. Депутату городской Думы предоставляются следующие </w:t>
      </w:r>
      <w:r w:rsidRPr="0068100E">
        <w:t>дополнительные социальные, материальные, организационные и иные гарантии осуществления полномочий:</w:t>
      </w:r>
    </w:p>
    <w:p w:rsidR="0068100E" w:rsidRPr="0068100E" w:rsidRDefault="0068100E" w:rsidP="0068100E">
      <w:pPr>
        <w:autoSpaceDE w:val="0"/>
        <w:autoSpaceDN w:val="0"/>
        <w:adjustRightInd w:val="0"/>
        <w:rPr>
          <w:rFonts w:eastAsiaTheme="minorHAnsi"/>
        </w:rPr>
      </w:pPr>
      <w:r w:rsidRPr="0068100E">
        <w:rPr>
          <w:rFonts w:eastAsiaTheme="minorHAnsi"/>
        </w:rPr>
        <w:t>1) право на получение профессионального образования, дополнительного профессионального образования в порядке, предусмотренном законодательством Российской Федерации об образовании, за счет средств, предусмотренных в бюджете города на содержание городской Думы;</w:t>
      </w:r>
    </w:p>
    <w:p w:rsidR="005028B5" w:rsidRDefault="0068100E" w:rsidP="005028B5">
      <w:pPr>
        <w:autoSpaceDE w:val="0"/>
        <w:autoSpaceDN w:val="0"/>
        <w:adjustRightInd w:val="0"/>
      </w:pPr>
      <w:r w:rsidRPr="0068100E">
        <w:rPr>
          <w:rFonts w:eastAsiaTheme="minorHAnsi"/>
        </w:rPr>
        <w:t>2) за эффективное участие в решении вопросов местного значения, заслуги в развитии местного самоуправления депутаты городской Думы могут быть награждены (поощрены) наградами (поощрениями) Российской Федерации, Алтайского края, органов местного самоуправления в порядке, установленном действующими нормативными правовыми актами.</w:t>
      </w:r>
      <w:r w:rsidR="00050BD3">
        <w:t>»;</w:t>
      </w:r>
    </w:p>
    <w:p w:rsidR="00050BD3" w:rsidRDefault="00050BD3" w:rsidP="005028B5">
      <w:pPr>
        <w:autoSpaceDE w:val="0"/>
        <w:autoSpaceDN w:val="0"/>
        <w:adjustRightInd w:val="0"/>
      </w:pPr>
      <w:r>
        <w:rPr>
          <w:rFonts w:eastAsiaTheme="minorHAnsi"/>
        </w:rPr>
        <w:t>1.4.4.</w:t>
      </w:r>
      <w:r w:rsidR="0068100E">
        <w:rPr>
          <w:rFonts w:eastAsiaTheme="minorHAnsi"/>
        </w:rPr>
        <w:t xml:space="preserve"> Части 5-8 исключить;</w:t>
      </w:r>
    </w:p>
    <w:p w:rsidR="005028B5" w:rsidRDefault="00221826" w:rsidP="005028B5">
      <w:pPr>
        <w:autoSpaceDE w:val="0"/>
        <w:autoSpaceDN w:val="0"/>
        <w:adjustRightInd w:val="0"/>
        <w:rPr>
          <w:lang w:eastAsia="ru-RU"/>
        </w:rPr>
      </w:pPr>
      <w:r w:rsidRPr="00673EE0">
        <w:rPr>
          <w:lang w:eastAsia="ru-RU"/>
        </w:rPr>
        <w:t>1.5. В статье 43:</w:t>
      </w:r>
    </w:p>
    <w:p w:rsidR="008D06FA" w:rsidRDefault="00221826" w:rsidP="00F751F1">
      <w:pPr>
        <w:autoSpaceDE w:val="0"/>
        <w:autoSpaceDN w:val="0"/>
        <w:adjustRightInd w:val="0"/>
        <w:rPr>
          <w:rFonts w:eastAsiaTheme="minorHAnsi"/>
        </w:rPr>
      </w:pPr>
      <w:r>
        <w:rPr>
          <w:lang w:eastAsia="ru-RU"/>
        </w:rPr>
        <w:t>1.5.1.</w:t>
      </w:r>
      <w:r w:rsidR="00F751F1">
        <w:rPr>
          <w:lang w:eastAsia="ru-RU"/>
        </w:rPr>
        <w:t xml:space="preserve"> </w:t>
      </w:r>
      <w:r w:rsidR="008D06FA">
        <w:rPr>
          <w:lang w:eastAsia="ru-RU"/>
        </w:rPr>
        <w:t>В ч</w:t>
      </w:r>
      <w:r w:rsidR="00F751F1">
        <w:rPr>
          <w:rFonts w:eastAsiaTheme="minorHAnsi"/>
        </w:rPr>
        <w:t>аст</w:t>
      </w:r>
      <w:r w:rsidR="008D06FA">
        <w:rPr>
          <w:rFonts w:eastAsiaTheme="minorHAnsi"/>
        </w:rPr>
        <w:t>и</w:t>
      </w:r>
      <w:r w:rsidR="00F751F1">
        <w:rPr>
          <w:rFonts w:eastAsiaTheme="minorHAnsi"/>
        </w:rPr>
        <w:t xml:space="preserve"> 1</w:t>
      </w:r>
      <w:r w:rsidR="008D06FA">
        <w:rPr>
          <w:rFonts w:eastAsiaTheme="minorHAnsi"/>
        </w:rPr>
        <w:t>:</w:t>
      </w:r>
    </w:p>
    <w:p w:rsidR="00F751F1" w:rsidRDefault="008D06FA" w:rsidP="00F751F1">
      <w:pPr>
        <w:autoSpaceDE w:val="0"/>
        <w:autoSpaceDN w:val="0"/>
        <w:adjustRightInd w:val="0"/>
        <w:rPr>
          <w:rFonts w:eastAsiaTheme="minorHAnsi"/>
        </w:rPr>
      </w:pPr>
      <w:r>
        <w:rPr>
          <w:lang w:eastAsia="ru-RU"/>
        </w:rPr>
        <w:t>1.5.1.</w:t>
      </w:r>
      <w:r w:rsidR="004706A0">
        <w:rPr>
          <w:lang w:eastAsia="ru-RU"/>
        </w:rPr>
        <w:t>1</w:t>
      </w:r>
      <w:r>
        <w:rPr>
          <w:lang w:eastAsia="ru-RU"/>
        </w:rPr>
        <w:t>. П</w:t>
      </w:r>
      <w:r>
        <w:rPr>
          <w:rFonts w:eastAsiaTheme="minorHAnsi"/>
        </w:rPr>
        <w:t xml:space="preserve">ункты 1-6 </w:t>
      </w:r>
      <w:r w:rsidR="00F751F1">
        <w:rPr>
          <w:rFonts w:eastAsiaTheme="minorHAnsi"/>
        </w:rPr>
        <w:t>изложить в следующей редакции:</w:t>
      </w:r>
    </w:p>
    <w:p w:rsidR="009E65A7" w:rsidRDefault="00C942D2" w:rsidP="009E65A7">
      <w:pPr>
        <w:autoSpaceDE w:val="0"/>
        <w:autoSpaceDN w:val="0"/>
        <w:adjustRightInd w:val="0"/>
        <w:rPr>
          <w:rFonts w:eastAsiaTheme="minorHAnsi"/>
        </w:rPr>
      </w:pPr>
      <w:r>
        <w:rPr>
          <w:lang w:eastAsia="ru-RU"/>
        </w:rPr>
        <w:t>«</w:t>
      </w:r>
      <w:r w:rsidR="008D06FA">
        <w:rPr>
          <w:lang w:eastAsia="ru-RU"/>
        </w:rPr>
        <w:t xml:space="preserve">1) трудовые гарантии </w:t>
      </w:r>
      <w:r w:rsidR="009E65A7">
        <w:rPr>
          <w:rFonts w:eastAsiaTheme="minorHAnsi"/>
        </w:rPr>
        <w:t>в соответствии со статьей 2 закона Алтайского края от 04.02.2026 №3-ЗС «О гарантиях осуществления полномочий лица, замещающего муниципальную должность в Алтайском крае»;</w:t>
      </w:r>
    </w:p>
    <w:p w:rsidR="008D06FA" w:rsidRDefault="009E65A7" w:rsidP="008D06FA">
      <w:pPr>
        <w:autoSpaceDE w:val="0"/>
        <w:autoSpaceDN w:val="0"/>
        <w:adjustRightInd w:val="0"/>
        <w:rPr>
          <w:lang w:eastAsia="ru-RU"/>
        </w:rPr>
      </w:pPr>
      <w:r>
        <w:rPr>
          <w:lang w:eastAsia="ru-RU"/>
        </w:rPr>
        <w:t>2</w:t>
      </w:r>
      <w:r w:rsidR="008D06FA">
        <w:rPr>
          <w:lang w:eastAsia="ru-RU"/>
        </w:rPr>
        <w:t>) профессиональное развитие, в том числе дополнительное профессиональное образование, в случаях и порядке, устанавливаемых городской Думой в соответствии с законодательством Российской Федерации и Алтайского края;</w:t>
      </w:r>
    </w:p>
    <w:p w:rsidR="008D06FA" w:rsidRDefault="009E65A7" w:rsidP="008D06FA">
      <w:pPr>
        <w:autoSpaceDE w:val="0"/>
        <w:autoSpaceDN w:val="0"/>
        <w:adjustRightInd w:val="0"/>
        <w:rPr>
          <w:lang w:eastAsia="ru-RU"/>
        </w:rPr>
      </w:pPr>
      <w:r>
        <w:rPr>
          <w:lang w:eastAsia="ru-RU"/>
        </w:rPr>
        <w:t>3</w:t>
      </w:r>
      <w:r w:rsidR="008D06FA">
        <w:rPr>
          <w:lang w:eastAsia="ru-RU"/>
        </w:rPr>
        <w:t>) гарантии пенсионного обеспечения;</w:t>
      </w:r>
    </w:p>
    <w:p w:rsidR="008D06FA" w:rsidRDefault="009E65A7" w:rsidP="008D06FA">
      <w:pPr>
        <w:autoSpaceDE w:val="0"/>
        <w:autoSpaceDN w:val="0"/>
        <w:adjustRightInd w:val="0"/>
        <w:rPr>
          <w:lang w:eastAsia="ru-RU"/>
        </w:rPr>
      </w:pPr>
      <w:r>
        <w:rPr>
          <w:lang w:eastAsia="ru-RU"/>
        </w:rPr>
        <w:t>4</w:t>
      </w:r>
      <w:r w:rsidR="008D06FA">
        <w:rPr>
          <w:lang w:eastAsia="ru-RU"/>
        </w:rPr>
        <w:t>) медицинское страхование и иные виды обязательного социального страхования в порядке, установленном действующим законодательством;</w:t>
      </w:r>
    </w:p>
    <w:p w:rsidR="009E65A7" w:rsidRDefault="009E65A7" w:rsidP="009E65A7">
      <w:pPr>
        <w:autoSpaceDE w:val="0"/>
        <w:autoSpaceDN w:val="0"/>
        <w:adjustRightInd w:val="0"/>
        <w:rPr>
          <w:lang w:eastAsia="ru-RU"/>
        </w:rPr>
      </w:pPr>
      <w:r>
        <w:rPr>
          <w:lang w:eastAsia="ru-RU"/>
        </w:rPr>
        <w:t>5) ежегодное прохождение диспансеризации в медицинских организациях, определенных органами местного самоуправления в соответствии с действующим законодательством;</w:t>
      </w:r>
    </w:p>
    <w:p w:rsidR="009E65A7" w:rsidRDefault="009E65A7" w:rsidP="009E65A7">
      <w:pPr>
        <w:autoSpaceDE w:val="0"/>
        <w:autoSpaceDN w:val="0"/>
        <w:adjustRightInd w:val="0"/>
        <w:rPr>
          <w:lang w:eastAsia="ru-RU"/>
        </w:rPr>
      </w:pPr>
      <w:r>
        <w:rPr>
          <w:lang w:eastAsia="ru-RU"/>
        </w:rPr>
        <w:t>6) единовременная материальная помощь в размере, определяемом нормативным правовым актом городской Думы, в случае смерти супруга (супруги), родителей, детей;»;</w:t>
      </w:r>
    </w:p>
    <w:p w:rsidR="008D06FA" w:rsidRDefault="008D06FA" w:rsidP="008D06FA">
      <w:pPr>
        <w:autoSpaceDE w:val="0"/>
        <w:autoSpaceDN w:val="0"/>
        <w:adjustRightInd w:val="0"/>
        <w:rPr>
          <w:lang w:eastAsia="ru-RU"/>
        </w:rPr>
      </w:pPr>
      <w:r>
        <w:rPr>
          <w:lang w:eastAsia="ru-RU"/>
        </w:rPr>
        <w:t>1.5.1.</w:t>
      </w:r>
      <w:r w:rsidR="004706A0">
        <w:rPr>
          <w:lang w:eastAsia="ru-RU"/>
        </w:rPr>
        <w:t>2</w:t>
      </w:r>
      <w:r w:rsidR="009E65A7">
        <w:rPr>
          <w:lang w:eastAsia="ru-RU"/>
        </w:rPr>
        <w:t>. Дополнить пунктами 7, 8</w:t>
      </w:r>
      <w:r>
        <w:rPr>
          <w:lang w:eastAsia="ru-RU"/>
        </w:rPr>
        <w:t xml:space="preserve"> следующего содержания:</w:t>
      </w:r>
    </w:p>
    <w:p w:rsidR="008D06FA" w:rsidRDefault="006412B1" w:rsidP="008D06FA">
      <w:pPr>
        <w:autoSpaceDE w:val="0"/>
        <w:autoSpaceDN w:val="0"/>
        <w:adjustRightInd w:val="0"/>
        <w:rPr>
          <w:lang w:eastAsia="ru-RU"/>
        </w:rPr>
      </w:pPr>
      <w:r>
        <w:rPr>
          <w:lang w:eastAsia="ru-RU"/>
        </w:rPr>
        <w:t>«</w:t>
      </w:r>
      <w:r w:rsidR="009E65A7">
        <w:rPr>
          <w:lang w:eastAsia="ru-RU"/>
        </w:rPr>
        <w:t>7</w:t>
      </w:r>
      <w:r w:rsidR="008D06FA">
        <w:rPr>
          <w:lang w:eastAsia="ru-RU"/>
        </w:rPr>
        <w:t>) единовременное пособие семье в случае смерти депутата в размере, определяемом нормативным правовым актом городской Думы;</w:t>
      </w:r>
    </w:p>
    <w:p w:rsidR="00F751F1" w:rsidRDefault="009E65A7" w:rsidP="008D06FA">
      <w:pPr>
        <w:autoSpaceDE w:val="0"/>
        <w:autoSpaceDN w:val="0"/>
        <w:adjustRightInd w:val="0"/>
        <w:rPr>
          <w:lang w:eastAsia="ru-RU"/>
        </w:rPr>
      </w:pPr>
      <w:r>
        <w:rPr>
          <w:lang w:eastAsia="ru-RU"/>
        </w:rPr>
        <w:lastRenderedPageBreak/>
        <w:t>8</w:t>
      </w:r>
      <w:r w:rsidR="008D06FA">
        <w:rPr>
          <w:lang w:eastAsia="ru-RU"/>
        </w:rPr>
        <w:t>) транспортное обслуживание в целях, связанных с осуществлением полномочий депутата, в порядке, определяемом муниципальными правовыми актами города Барнаула.</w:t>
      </w:r>
      <w:r w:rsidR="004706A0">
        <w:rPr>
          <w:lang w:eastAsia="ru-RU"/>
        </w:rPr>
        <w:t>»</w:t>
      </w:r>
      <w:r w:rsidR="00C942D2">
        <w:rPr>
          <w:lang w:eastAsia="ru-RU"/>
        </w:rPr>
        <w:t>;</w:t>
      </w:r>
    </w:p>
    <w:p w:rsidR="00221826" w:rsidRPr="00221826" w:rsidRDefault="00F751F1" w:rsidP="005028B5">
      <w:pPr>
        <w:autoSpaceDE w:val="0"/>
        <w:autoSpaceDN w:val="0"/>
        <w:adjustRightInd w:val="0"/>
        <w:rPr>
          <w:lang w:eastAsia="ru-RU"/>
        </w:rPr>
      </w:pPr>
      <w:r>
        <w:rPr>
          <w:lang w:eastAsia="ru-RU"/>
        </w:rPr>
        <w:t>1.5.2.</w:t>
      </w:r>
      <w:r w:rsidR="00221826">
        <w:rPr>
          <w:lang w:eastAsia="ru-RU"/>
        </w:rPr>
        <w:t xml:space="preserve"> В части 2 слова «; </w:t>
      </w:r>
      <w:r w:rsidR="00221826" w:rsidRPr="00221826">
        <w:rPr>
          <w:lang w:eastAsia="ru-RU"/>
        </w:rPr>
        <w:t>условия предоставления права на ежемесячную доплату к пенсии; порядок выплат, установленных законом Алтайского края от 10.10.2011 №130-ЗС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Алтайском крае», при прекращении полномочий депутатов городской Думы, осуществляющих полномочия на постоянной основе,</w:t>
      </w:r>
      <w:r w:rsidR="00673EE0">
        <w:rPr>
          <w:lang w:eastAsia="ru-RU"/>
        </w:rPr>
        <w:t>»</w:t>
      </w:r>
      <w:r w:rsidR="00221826" w:rsidRPr="00221826">
        <w:rPr>
          <w:lang w:eastAsia="ru-RU"/>
        </w:rPr>
        <w:t xml:space="preserve"> </w:t>
      </w:r>
      <w:r w:rsidR="00221826">
        <w:rPr>
          <w:lang w:eastAsia="ru-RU"/>
        </w:rPr>
        <w:t>исключить;</w:t>
      </w:r>
    </w:p>
    <w:p w:rsidR="005028B5" w:rsidRDefault="00221826" w:rsidP="004E7759">
      <w:pPr>
        <w:autoSpaceDE w:val="0"/>
        <w:autoSpaceDN w:val="0"/>
        <w:adjustRightInd w:val="0"/>
        <w:rPr>
          <w:rFonts w:eastAsiaTheme="minorHAnsi"/>
        </w:rPr>
      </w:pPr>
      <w:r>
        <w:rPr>
          <w:lang w:eastAsia="ru-RU"/>
        </w:rPr>
        <w:t>1.5.</w:t>
      </w:r>
      <w:r w:rsidR="00C942D2">
        <w:rPr>
          <w:lang w:eastAsia="ru-RU"/>
        </w:rPr>
        <w:t>3</w:t>
      </w:r>
      <w:r>
        <w:rPr>
          <w:lang w:eastAsia="ru-RU"/>
        </w:rPr>
        <w:t xml:space="preserve">. </w:t>
      </w:r>
      <w:r>
        <w:rPr>
          <w:rFonts w:eastAsiaTheme="minorHAnsi"/>
        </w:rPr>
        <w:t>Часть</w:t>
      </w:r>
      <w:r w:rsidR="00F751F1">
        <w:rPr>
          <w:rFonts w:eastAsiaTheme="minorHAnsi"/>
        </w:rPr>
        <w:t xml:space="preserve"> </w:t>
      </w:r>
      <w:r>
        <w:rPr>
          <w:rFonts w:eastAsiaTheme="minorHAnsi"/>
        </w:rPr>
        <w:t>3 изложить в следующей редакции:</w:t>
      </w:r>
    </w:p>
    <w:p w:rsidR="00221826" w:rsidRPr="00221826" w:rsidRDefault="00221826" w:rsidP="00221826">
      <w:pPr>
        <w:autoSpaceDE w:val="0"/>
        <w:autoSpaceDN w:val="0"/>
        <w:adjustRightInd w:val="0"/>
        <w:rPr>
          <w:rFonts w:eastAsiaTheme="minorHAnsi"/>
        </w:rPr>
      </w:pPr>
      <w:r>
        <w:rPr>
          <w:rFonts w:eastAsiaTheme="minorHAnsi"/>
        </w:rPr>
        <w:t xml:space="preserve">«3. </w:t>
      </w:r>
      <w:r w:rsidRPr="00221826">
        <w:rPr>
          <w:rFonts w:eastAsiaTheme="minorHAnsi"/>
        </w:rPr>
        <w:t>Депутату городской Думы, замещавшему муниципальную должность депутата на постоянной основе не менее одного срока полномочий городской Думы и достигшему пенсионного возраста или потерявшему трудоспособность в этот период, к страховой пенсии по старости (инвалидности), назначенной в соответствии с Федеральным законом от 28.12.2013 №400-ФЗ «О страховых пенсиях» или досрочно назначенной в соответствии с Федеральным законом от 12.12.2023 №565-ФЗ «О занятости населения в Российской Федерации», устанавливается ежемесячная доплата к пенсии.</w:t>
      </w:r>
    </w:p>
    <w:p w:rsidR="00221826" w:rsidRPr="00221826" w:rsidRDefault="00221826" w:rsidP="00221826">
      <w:pPr>
        <w:autoSpaceDE w:val="0"/>
        <w:autoSpaceDN w:val="0"/>
        <w:adjustRightInd w:val="0"/>
        <w:rPr>
          <w:rFonts w:eastAsiaTheme="minorHAnsi"/>
        </w:rPr>
      </w:pPr>
      <w:r w:rsidRPr="00221826">
        <w:rPr>
          <w:rFonts w:eastAsiaTheme="minorHAnsi"/>
        </w:rPr>
        <w:t xml:space="preserve">Ежемесячная доплата к пенсии не предоставляется депутату городской Думы, замещавшему муниципальную должность депутата на постоянной основе, полномочия которого были прекращены в связи с несоблюдением ограничений, запретов, неисполнением обязанностей, установленных законодательством Российской Федерации о противодействии коррупции, либо по основаниям, предусмотренным пунктами 1 – 3 части 1 статьи 21, пунктами 6, 7, 10 части 1 и частью 2 статьи 30 Федерального закона </w:t>
      </w:r>
      <w:r w:rsidR="00F751F1">
        <w:rPr>
          <w:rFonts w:eastAsiaTheme="minorHAnsi"/>
        </w:rPr>
        <w:br/>
      </w:r>
      <w:r w:rsidRPr="00221826">
        <w:rPr>
          <w:rFonts w:eastAsiaTheme="minorHAnsi"/>
        </w:rPr>
        <w:t>от 20.03.2025 №33-ФЗ «Об общих принципах организации местного самоуправления в единой системе публичной власти».</w:t>
      </w:r>
    </w:p>
    <w:p w:rsidR="00221826" w:rsidRPr="00221826" w:rsidRDefault="00221826" w:rsidP="00221826">
      <w:pPr>
        <w:autoSpaceDE w:val="0"/>
        <w:autoSpaceDN w:val="0"/>
        <w:adjustRightInd w:val="0"/>
        <w:rPr>
          <w:rFonts w:eastAsiaTheme="minorHAnsi"/>
        </w:rPr>
      </w:pPr>
      <w:r w:rsidRPr="00221826">
        <w:rPr>
          <w:rFonts w:eastAsiaTheme="minorHAnsi"/>
        </w:rPr>
        <w:t>Условия и порядок установления ежемесячной доплаты к пенсии предусматриваются нормативным правовым актом городской Думы.</w:t>
      </w:r>
    </w:p>
    <w:p w:rsidR="00221826" w:rsidRPr="00221826" w:rsidRDefault="00221826" w:rsidP="00221826">
      <w:pPr>
        <w:autoSpaceDE w:val="0"/>
        <w:autoSpaceDN w:val="0"/>
        <w:adjustRightInd w:val="0"/>
        <w:rPr>
          <w:rFonts w:eastAsiaTheme="minorHAnsi"/>
        </w:rPr>
      </w:pPr>
      <w:r w:rsidRPr="00221826">
        <w:rPr>
          <w:rFonts w:eastAsiaTheme="minorHAnsi"/>
        </w:rPr>
        <w:t>При наличии у депутата городской Думы, замещавшего муниципальную должность депутата на постоянной основе, права на получение пенсии за выслугу лет или доплаты к пенсии по иным основаниям, предусмотренным законодательством Алтайского края, ежемесячная доплата к пенсии, пенсия за выслугу лет или доплата к пенсии по иным основаниям, предусмотренным законодательством Алтайского края, назначается по выбору лица, если иное не предусмотрено федеральным законодательством.</w:t>
      </w:r>
    </w:p>
    <w:p w:rsidR="00221826" w:rsidRDefault="00221826" w:rsidP="00221826">
      <w:pPr>
        <w:autoSpaceDE w:val="0"/>
        <w:autoSpaceDN w:val="0"/>
        <w:adjustRightInd w:val="0"/>
        <w:rPr>
          <w:rFonts w:eastAsiaTheme="minorHAnsi"/>
        </w:rPr>
      </w:pPr>
      <w:r w:rsidRPr="00221826">
        <w:rPr>
          <w:rFonts w:eastAsiaTheme="minorHAnsi"/>
        </w:rPr>
        <w:t xml:space="preserve">Ежемесячная доплата к пенсии не выплачивается в период замещения государственных должностей, муниципальных должностей на постоянной основе, в период нахождения на государственной или муниципальной службе, а также в период получения депутатом городской Думы, замещавшим муниципальную должность депутата на постоянной основе, пенсии за выслугу лет, доплаты к пенсии или иного ежемесячного пожизненного денежного содержания, назначенных в соответствии с </w:t>
      </w:r>
      <w:r w:rsidRPr="00221826">
        <w:rPr>
          <w:rFonts w:eastAsiaTheme="minorHAnsi"/>
        </w:rPr>
        <w:lastRenderedPageBreak/>
        <w:t>федеральными законами, законами субъекта Российской Федерации, нормативными правовыми актами органов местного самоуправления, если иное не предусмотрено федеральным законодательством.</w:t>
      </w:r>
      <w:r>
        <w:rPr>
          <w:rFonts w:eastAsiaTheme="minorHAnsi"/>
        </w:rPr>
        <w:t>»;</w:t>
      </w:r>
    </w:p>
    <w:p w:rsidR="00875216" w:rsidRDefault="00875216" w:rsidP="00875216">
      <w:pPr>
        <w:autoSpaceDE w:val="0"/>
        <w:autoSpaceDN w:val="0"/>
        <w:adjustRightInd w:val="0"/>
        <w:rPr>
          <w:lang w:eastAsia="ru-RU"/>
        </w:rPr>
      </w:pPr>
      <w:r w:rsidRPr="00673EE0">
        <w:rPr>
          <w:lang w:eastAsia="ru-RU"/>
        </w:rPr>
        <w:t xml:space="preserve">1.6. </w:t>
      </w:r>
      <w:r w:rsidR="00AF0677" w:rsidRPr="00673EE0">
        <w:rPr>
          <w:lang w:eastAsia="ru-RU"/>
        </w:rPr>
        <w:t>С</w:t>
      </w:r>
      <w:r w:rsidRPr="00673EE0">
        <w:rPr>
          <w:lang w:eastAsia="ru-RU"/>
        </w:rPr>
        <w:t>тать</w:t>
      </w:r>
      <w:r w:rsidR="00AF0677" w:rsidRPr="00673EE0">
        <w:rPr>
          <w:lang w:eastAsia="ru-RU"/>
        </w:rPr>
        <w:t>ю</w:t>
      </w:r>
      <w:r w:rsidRPr="00673EE0">
        <w:rPr>
          <w:lang w:eastAsia="ru-RU"/>
        </w:rPr>
        <w:t xml:space="preserve"> 44</w:t>
      </w:r>
      <w:r w:rsidR="00AF0677" w:rsidRPr="00673EE0">
        <w:rPr>
          <w:lang w:eastAsia="ru-RU"/>
        </w:rPr>
        <w:t xml:space="preserve"> изложить в следующей редакции</w:t>
      </w:r>
      <w:r w:rsidRPr="00673EE0">
        <w:rPr>
          <w:lang w:eastAsia="ru-RU"/>
        </w:rPr>
        <w:t>:</w:t>
      </w:r>
    </w:p>
    <w:p w:rsidR="00912952" w:rsidRPr="003F50FA" w:rsidRDefault="00AF0677" w:rsidP="00912952">
      <w:pPr>
        <w:autoSpaceDE w:val="0"/>
        <w:autoSpaceDN w:val="0"/>
        <w:adjustRightInd w:val="0"/>
        <w:rPr>
          <w:rFonts w:eastAsiaTheme="minorHAnsi"/>
        </w:rPr>
      </w:pPr>
      <w:r>
        <w:rPr>
          <w:rFonts w:eastAsiaTheme="minorHAnsi"/>
        </w:rPr>
        <w:t>«</w:t>
      </w:r>
      <w:r w:rsidR="00912952" w:rsidRPr="003F50FA">
        <w:rPr>
          <w:rFonts w:eastAsiaTheme="minorHAnsi"/>
        </w:rPr>
        <w:t>Статья 44. Гарантии депутатам городской Думы, осуществляющим полномочия на непостоянной основе</w:t>
      </w:r>
    </w:p>
    <w:p w:rsidR="00912952" w:rsidRDefault="00912952" w:rsidP="00912952">
      <w:pPr>
        <w:autoSpaceDE w:val="0"/>
        <w:autoSpaceDN w:val="0"/>
        <w:adjustRightInd w:val="0"/>
        <w:rPr>
          <w:rFonts w:eastAsiaTheme="minorHAnsi"/>
        </w:rPr>
      </w:pPr>
    </w:p>
    <w:p w:rsidR="00912952" w:rsidRDefault="00912952" w:rsidP="00912952">
      <w:pPr>
        <w:autoSpaceDE w:val="0"/>
        <w:autoSpaceDN w:val="0"/>
        <w:adjustRightInd w:val="0"/>
        <w:rPr>
          <w:rFonts w:eastAsiaTheme="minorHAnsi"/>
        </w:rPr>
      </w:pPr>
      <w:r>
        <w:rPr>
          <w:rFonts w:eastAsiaTheme="minorHAnsi"/>
        </w:rPr>
        <w:t>Депутатам городской Думы, осуществляющим полномочия на непостоянной основе, гарантируется</w:t>
      </w:r>
      <w:r w:rsidRPr="00531767">
        <w:rPr>
          <w:rFonts w:eastAsiaTheme="minorHAnsi"/>
        </w:rPr>
        <w:t xml:space="preserve"> освобождение работодателем от работы с сохранением места работы (должности) для осуществления своих полномочий </w:t>
      </w:r>
      <w:r>
        <w:rPr>
          <w:rFonts w:eastAsiaTheme="minorHAnsi"/>
        </w:rPr>
        <w:t xml:space="preserve">депутата </w:t>
      </w:r>
      <w:r w:rsidRPr="00531767">
        <w:rPr>
          <w:rFonts w:eastAsiaTheme="minorHAnsi"/>
        </w:rPr>
        <w:t xml:space="preserve">на непостоянной основе на период, </w:t>
      </w:r>
      <w:r w:rsidRPr="00531767">
        <w:rPr>
          <w:shd w:val="clear" w:color="auto" w:fill="FFFFFF"/>
        </w:rPr>
        <w:t>который составляет в совокупности три рабочих дня в месяц.</w:t>
      </w:r>
      <w:r>
        <w:rPr>
          <w:shd w:val="clear" w:color="auto" w:fill="FFFFFF"/>
        </w:rPr>
        <w:t xml:space="preserve"> </w:t>
      </w:r>
      <w:r w:rsidRPr="00531767">
        <w:rPr>
          <w:rFonts w:eastAsiaTheme="minorHAnsi"/>
        </w:rPr>
        <w:t xml:space="preserve">Порядок уведомления работодателя об освобождении депутата </w:t>
      </w:r>
      <w:r>
        <w:rPr>
          <w:rFonts w:eastAsiaTheme="minorHAnsi"/>
        </w:rPr>
        <w:t xml:space="preserve">городской Думы </w:t>
      </w:r>
      <w:r w:rsidRPr="00531767">
        <w:rPr>
          <w:rFonts w:eastAsiaTheme="minorHAnsi"/>
        </w:rPr>
        <w:t xml:space="preserve">от работы для осуществления своих полномочий устанавливается решением </w:t>
      </w:r>
      <w:r>
        <w:rPr>
          <w:rFonts w:eastAsiaTheme="minorHAnsi"/>
        </w:rPr>
        <w:t>городской Думы.»;</w:t>
      </w:r>
    </w:p>
    <w:p w:rsidR="00EB37F8" w:rsidRDefault="00082A2B" w:rsidP="00EB37F8">
      <w:pPr>
        <w:autoSpaceDE w:val="0"/>
        <w:autoSpaceDN w:val="0"/>
        <w:adjustRightInd w:val="0"/>
        <w:rPr>
          <w:rFonts w:eastAsiaTheme="minorHAnsi"/>
        </w:rPr>
      </w:pPr>
      <w:bookmarkStart w:id="2" w:name="P75"/>
      <w:bookmarkEnd w:id="2"/>
      <w:r>
        <w:rPr>
          <w:rFonts w:eastAsiaTheme="minorHAnsi"/>
        </w:rPr>
        <w:t>1.</w:t>
      </w:r>
      <w:r w:rsidR="004706A0">
        <w:rPr>
          <w:rFonts w:eastAsiaTheme="minorHAnsi"/>
        </w:rPr>
        <w:t>7</w:t>
      </w:r>
      <w:r>
        <w:rPr>
          <w:rFonts w:eastAsiaTheme="minorHAnsi"/>
        </w:rPr>
        <w:t xml:space="preserve">. </w:t>
      </w:r>
      <w:r w:rsidR="00EB37F8">
        <w:rPr>
          <w:rFonts w:eastAsiaTheme="minorHAnsi"/>
        </w:rPr>
        <w:t>В с</w:t>
      </w:r>
      <w:r>
        <w:rPr>
          <w:rFonts w:eastAsiaTheme="minorHAnsi"/>
        </w:rPr>
        <w:t>тать</w:t>
      </w:r>
      <w:r w:rsidR="00EB37F8">
        <w:rPr>
          <w:rFonts w:eastAsiaTheme="minorHAnsi"/>
        </w:rPr>
        <w:t>е</w:t>
      </w:r>
      <w:r>
        <w:rPr>
          <w:rFonts w:eastAsiaTheme="minorHAnsi"/>
        </w:rPr>
        <w:t xml:space="preserve"> 47</w:t>
      </w:r>
      <w:r w:rsidR="00EB37F8">
        <w:rPr>
          <w:rFonts w:eastAsiaTheme="minorHAnsi"/>
        </w:rPr>
        <w:t>:</w:t>
      </w:r>
    </w:p>
    <w:p w:rsidR="00082A2B" w:rsidRDefault="00EB37F8" w:rsidP="00082A2B">
      <w:pPr>
        <w:autoSpaceDE w:val="0"/>
        <w:autoSpaceDN w:val="0"/>
        <w:adjustRightInd w:val="0"/>
        <w:rPr>
          <w:rFonts w:eastAsiaTheme="minorHAnsi"/>
        </w:rPr>
      </w:pPr>
      <w:r>
        <w:rPr>
          <w:rFonts w:eastAsiaTheme="minorHAnsi"/>
        </w:rPr>
        <w:t>1.</w:t>
      </w:r>
      <w:r w:rsidR="004706A0">
        <w:rPr>
          <w:rFonts w:eastAsiaTheme="minorHAnsi"/>
        </w:rPr>
        <w:t>7</w:t>
      </w:r>
      <w:r>
        <w:rPr>
          <w:rFonts w:eastAsiaTheme="minorHAnsi"/>
        </w:rPr>
        <w:t>.1. В части 1 слова «</w:t>
      </w:r>
      <w:r w:rsidRPr="00EB37F8">
        <w:rPr>
          <w:rFonts w:eastAsiaTheme="minorHAnsi"/>
        </w:rPr>
        <w:t>законом Алтайского края от 10.10.2011</w:t>
      </w:r>
      <w:r>
        <w:rPr>
          <w:rFonts w:eastAsiaTheme="minorHAnsi"/>
        </w:rPr>
        <w:t xml:space="preserve"> </w:t>
      </w:r>
      <w:r w:rsidR="00912952">
        <w:rPr>
          <w:rFonts w:eastAsiaTheme="minorHAnsi"/>
        </w:rPr>
        <w:br/>
      </w:r>
      <w:r>
        <w:rPr>
          <w:rFonts w:eastAsiaTheme="minorHAnsi"/>
        </w:rPr>
        <w:t>№</w:t>
      </w:r>
      <w:r w:rsidRPr="00EB37F8">
        <w:rPr>
          <w:rFonts w:eastAsiaTheme="minorHAnsi"/>
        </w:rPr>
        <w:t xml:space="preserve">130-ЗС </w:t>
      </w:r>
      <w:r>
        <w:rPr>
          <w:rFonts w:eastAsiaTheme="minorHAnsi"/>
        </w:rPr>
        <w:t>«</w:t>
      </w:r>
      <w:r w:rsidRPr="00EB37F8">
        <w:rPr>
          <w:rFonts w:eastAsiaTheme="minorHAnsi"/>
        </w:rPr>
        <w:t>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Алтайском крае</w:t>
      </w:r>
      <w:r>
        <w:rPr>
          <w:rFonts w:eastAsiaTheme="minorHAnsi"/>
        </w:rPr>
        <w:t>» заменить словами «</w:t>
      </w:r>
      <w:r w:rsidR="00082A2B" w:rsidRPr="00082A2B">
        <w:rPr>
          <w:rFonts w:eastAsiaTheme="minorHAnsi"/>
        </w:rPr>
        <w:t xml:space="preserve">законом </w:t>
      </w:r>
      <w:r w:rsidR="00082A2B" w:rsidRPr="001A7717">
        <w:rPr>
          <w:rFonts w:eastAsiaTheme="minorHAnsi"/>
        </w:rPr>
        <w:t>Алтайского края от 04.02.2026 №3-ЗС «О гарантиях осуществления полномочий лица, замещающего муниципальную должность в Алтайском крае»</w:t>
      </w:r>
      <w:r w:rsidR="00082A2B">
        <w:rPr>
          <w:rFonts w:eastAsiaTheme="minorHAnsi"/>
        </w:rPr>
        <w:t>,</w:t>
      </w:r>
      <w:r w:rsidR="00082A2B" w:rsidRPr="00082A2B">
        <w:rPr>
          <w:rFonts w:eastAsia="Times New Roman"/>
          <w:sz w:val="24"/>
          <w:szCs w:val="24"/>
          <w:lang w:eastAsia="ru-RU"/>
        </w:rPr>
        <w:t xml:space="preserve"> </w:t>
      </w:r>
      <w:r w:rsidR="00082A2B" w:rsidRPr="00082A2B">
        <w:rPr>
          <w:rFonts w:eastAsiaTheme="minorHAnsi"/>
        </w:rPr>
        <w:t>иными законами Алтайского края</w:t>
      </w:r>
      <w:r>
        <w:rPr>
          <w:rFonts w:eastAsiaTheme="minorHAnsi"/>
        </w:rPr>
        <w:t>»;</w:t>
      </w:r>
      <w:r w:rsidR="00082A2B" w:rsidRPr="00082A2B">
        <w:rPr>
          <w:rFonts w:eastAsiaTheme="minorHAnsi"/>
        </w:rPr>
        <w:t xml:space="preserve"> </w:t>
      </w:r>
    </w:p>
    <w:p w:rsidR="00EB37F8" w:rsidRDefault="00EB37F8" w:rsidP="00082A2B">
      <w:pPr>
        <w:autoSpaceDE w:val="0"/>
        <w:autoSpaceDN w:val="0"/>
        <w:adjustRightInd w:val="0"/>
        <w:rPr>
          <w:rFonts w:eastAsiaTheme="minorHAnsi"/>
        </w:rPr>
      </w:pPr>
      <w:r>
        <w:rPr>
          <w:rFonts w:eastAsiaTheme="minorHAnsi"/>
        </w:rPr>
        <w:t>1.</w:t>
      </w:r>
      <w:r w:rsidR="004706A0">
        <w:rPr>
          <w:rFonts w:eastAsiaTheme="minorHAnsi"/>
        </w:rPr>
        <w:t>7</w:t>
      </w:r>
      <w:r>
        <w:rPr>
          <w:rFonts w:eastAsiaTheme="minorHAnsi"/>
        </w:rPr>
        <w:t>.2. Часть 2 изложить в следующей редакции:</w:t>
      </w:r>
    </w:p>
    <w:p w:rsidR="00EB37F8" w:rsidRDefault="00EB37F8" w:rsidP="00082A2B">
      <w:pPr>
        <w:autoSpaceDE w:val="0"/>
        <w:autoSpaceDN w:val="0"/>
        <w:adjustRightInd w:val="0"/>
        <w:rPr>
          <w:rFonts w:eastAsiaTheme="minorHAnsi"/>
        </w:rPr>
      </w:pPr>
      <w:r>
        <w:rPr>
          <w:rFonts w:eastAsiaTheme="minorHAnsi"/>
        </w:rPr>
        <w:t>«</w:t>
      </w:r>
      <w:r w:rsidR="00082A2B" w:rsidRPr="00082A2B">
        <w:rPr>
          <w:rFonts w:eastAsiaTheme="minorHAnsi"/>
        </w:rPr>
        <w:t xml:space="preserve">2. </w:t>
      </w:r>
      <w:r w:rsidR="00082A2B">
        <w:rPr>
          <w:rFonts w:eastAsiaTheme="minorHAnsi"/>
        </w:rPr>
        <w:t xml:space="preserve">Порядок и условия предоставления установленных </w:t>
      </w:r>
      <w:r w:rsidR="00082A2B" w:rsidRPr="00082A2B">
        <w:rPr>
          <w:rFonts w:eastAsiaTheme="minorHAnsi"/>
        </w:rPr>
        <w:t>гарантий осуществления полномочий главы города могут регулироваться иными муниципальными правовыми актами</w:t>
      </w:r>
      <w:r w:rsidR="00082A2B">
        <w:rPr>
          <w:rFonts w:eastAsiaTheme="minorHAnsi"/>
        </w:rPr>
        <w:t xml:space="preserve"> в соответствии с </w:t>
      </w:r>
      <w:r w:rsidR="00082A2B" w:rsidRPr="00082A2B">
        <w:rPr>
          <w:rFonts w:eastAsiaTheme="minorHAnsi"/>
        </w:rPr>
        <w:t>Уставом</w:t>
      </w:r>
      <w:r w:rsidR="00082A2B">
        <w:rPr>
          <w:rFonts w:eastAsiaTheme="minorHAnsi"/>
        </w:rPr>
        <w:t>, если иное не установлено федеральными законами, законами Алтайского края</w:t>
      </w:r>
      <w:r w:rsidR="00082A2B" w:rsidRPr="00082A2B">
        <w:rPr>
          <w:rFonts w:eastAsiaTheme="minorHAnsi"/>
        </w:rPr>
        <w:t>.</w:t>
      </w:r>
      <w:r>
        <w:rPr>
          <w:rFonts w:eastAsiaTheme="minorHAnsi"/>
        </w:rPr>
        <w:t>»;</w:t>
      </w:r>
    </w:p>
    <w:p w:rsidR="00082A2B" w:rsidRDefault="00EB37F8" w:rsidP="00082A2B">
      <w:pPr>
        <w:autoSpaceDE w:val="0"/>
        <w:autoSpaceDN w:val="0"/>
        <w:adjustRightInd w:val="0"/>
        <w:rPr>
          <w:rFonts w:eastAsiaTheme="minorHAnsi"/>
        </w:rPr>
      </w:pPr>
      <w:r>
        <w:rPr>
          <w:rFonts w:eastAsiaTheme="minorHAnsi"/>
        </w:rPr>
        <w:t>1.</w:t>
      </w:r>
      <w:r w:rsidR="004706A0">
        <w:rPr>
          <w:rFonts w:eastAsiaTheme="minorHAnsi"/>
        </w:rPr>
        <w:t>7</w:t>
      </w:r>
      <w:r>
        <w:rPr>
          <w:rFonts w:eastAsiaTheme="minorHAnsi"/>
        </w:rPr>
        <w:t xml:space="preserve">.3. </w:t>
      </w:r>
      <w:r w:rsidR="002B684C">
        <w:rPr>
          <w:rFonts w:eastAsiaTheme="minorHAnsi"/>
        </w:rPr>
        <w:t>В части 3:</w:t>
      </w:r>
    </w:p>
    <w:p w:rsidR="002B684C" w:rsidRDefault="002B684C" w:rsidP="00082A2B">
      <w:pPr>
        <w:autoSpaceDE w:val="0"/>
        <w:autoSpaceDN w:val="0"/>
        <w:adjustRightInd w:val="0"/>
        <w:rPr>
          <w:rFonts w:eastAsiaTheme="minorHAnsi"/>
        </w:rPr>
      </w:pPr>
      <w:r>
        <w:rPr>
          <w:rFonts w:eastAsiaTheme="minorHAnsi"/>
        </w:rPr>
        <w:t>1.</w:t>
      </w:r>
      <w:r w:rsidR="004706A0">
        <w:rPr>
          <w:rFonts w:eastAsiaTheme="minorHAnsi"/>
        </w:rPr>
        <w:t>7</w:t>
      </w:r>
      <w:r>
        <w:rPr>
          <w:rFonts w:eastAsiaTheme="minorHAnsi"/>
        </w:rPr>
        <w:t>.3.1. Пункты 4, 5 изложить в следующей редакции:</w:t>
      </w:r>
    </w:p>
    <w:p w:rsidR="002B684C" w:rsidRDefault="002B684C" w:rsidP="00082A2B">
      <w:pPr>
        <w:autoSpaceDE w:val="0"/>
        <w:autoSpaceDN w:val="0"/>
        <w:adjustRightInd w:val="0"/>
        <w:rPr>
          <w:rFonts w:eastAsiaTheme="minorHAnsi"/>
        </w:rPr>
      </w:pPr>
      <w:r>
        <w:rPr>
          <w:rFonts w:eastAsiaTheme="minorHAnsi"/>
        </w:rPr>
        <w:t xml:space="preserve">«4) трудовые гарантии в соответствии со статьей 2 </w:t>
      </w:r>
      <w:r w:rsidRPr="00082A2B">
        <w:rPr>
          <w:rFonts w:eastAsiaTheme="minorHAnsi"/>
        </w:rPr>
        <w:t>закон</w:t>
      </w:r>
      <w:r>
        <w:rPr>
          <w:rFonts w:eastAsiaTheme="minorHAnsi"/>
        </w:rPr>
        <w:t>а</w:t>
      </w:r>
      <w:r w:rsidRPr="00082A2B">
        <w:rPr>
          <w:rFonts w:eastAsiaTheme="minorHAnsi"/>
        </w:rPr>
        <w:t xml:space="preserve"> </w:t>
      </w:r>
      <w:r w:rsidRPr="001A7717">
        <w:rPr>
          <w:rFonts w:eastAsiaTheme="minorHAnsi"/>
        </w:rPr>
        <w:t>Алтайского края от 04.02.2026 №3-ЗС «О гарантиях осуществления полномочий лица, замещающего муниципальную должность в Алтайском крае</w:t>
      </w:r>
      <w:r>
        <w:rPr>
          <w:rFonts w:eastAsiaTheme="minorHAnsi"/>
        </w:rPr>
        <w:t>»;</w:t>
      </w:r>
    </w:p>
    <w:p w:rsidR="002B684C" w:rsidRDefault="002B684C" w:rsidP="00082A2B">
      <w:pPr>
        <w:autoSpaceDE w:val="0"/>
        <w:autoSpaceDN w:val="0"/>
        <w:adjustRightInd w:val="0"/>
        <w:rPr>
          <w:rFonts w:eastAsiaTheme="minorHAnsi"/>
        </w:rPr>
      </w:pPr>
      <w:r>
        <w:rPr>
          <w:rFonts w:eastAsiaTheme="minorHAnsi"/>
        </w:rPr>
        <w:t xml:space="preserve">5) гарантии пенсионного обеспечения и иные социальные гарантии в соответствии со статьей 3 </w:t>
      </w:r>
      <w:r w:rsidRPr="00082A2B">
        <w:rPr>
          <w:rFonts w:eastAsiaTheme="minorHAnsi"/>
        </w:rPr>
        <w:t>закон</w:t>
      </w:r>
      <w:r>
        <w:rPr>
          <w:rFonts w:eastAsiaTheme="minorHAnsi"/>
        </w:rPr>
        <w:t xml:space="preserve">а </w:t>
      </w:r>
      <w:r w:rsidRPr="001A7717">
        <w:rPr>
          <w:rFonts w:eastAsiaTheme="minorHAnsi"/>
        </w:rPr>
        <w:t xml:space="preserve">Алтайского края от 04.02.2026 №3-ЗС </w:t>
      </w:r>
      <w:r w:rsidR="00912952">
        <w:rPr>
          <w:rFonts w:eastAsiaTheme="minorHAnsi"/>
        </w:rPr>
        <w:br/>
      </w:r>
      <w:r w:rsidRPr="001A7717">
        <w:rPr>
          <w:rFonts w:eastAsiaTheme="minorHAnsi"/>
        </w:rPr>
        <w:t>«О гарантиях осуществления полномочий лица, замещающего муниципальную должность в Алтайском крае</w:t>
      </w:r>
      <w:r>
        <w:rPr>
          <w:rFonts w:eastAsiaTheme="minorHAnsi"/>
        </w:rPr>
        <w:t>»;</w:t>
      </w:r>
    </w:p>
    <w:p w:rsidR="002B684C" w:rsidRPr="00082A2B" w:rsidRDefault="002B684C" w:rsidP="00082A2B">
      <w:pPr>
        <w:autoSpaceDE w:val="0"/>
        <w:autoSpaceDN w:val="0"/>
        <w:adjustRightInd w:val="0"/>
        <w:rPr>
          <w:rFonts w:eastAsiaTheme="minorHAnsi"/>
        </w:rPr>
      </w:pPr>
      <w:r>
        <w:rPr>
          <w:rFonts w:eastAsiaTheme="minorHAnsi"/>
        </w:rPr>
        <w:t>1.</w:t>
      </w:r>
      <w:r w:rsidR="004706A0">
        <w:rPr>
          <w:rFonts w:eastAsiaTheme="minorHAnsi"/>
        </w:rPr>
        <w:t>7</w:t>
      </w:r>
      <w:r>
        <w:rPr>
          <w:rFonts w:eastAsiaTheme="minorHAnsi"/>
        </w:rPr>
        <w:t xml:space="preserve">.3.2. В пункте 6 слова «со статьей 2 закона </w:t>
      </w:r>
      <w:r w:rsidRPr="00EB37F8">
        <w:rPr>
          <w:rFonts w:eastAsiaTheme="minorHAnsi"/>
        </w:rPr>
        <w:t>Алтайского края от 10.10.2011</w:t>
      </w:r>
      <w:r>
        <w:rPr>
          <w:rFonts w:eastAsiaTheme="minorHAnsi"/>
        </w:rPr>
        <w:t xml:space="preserve"> №</w:t>
      </w:r>
      <w:r w:rsidRPr="00EB37F8">
        <w:rPr>
          <w:rFonts w:eastAsiaTheme="minorHAnsi"/>
        </w:rPr>
        <w:t xml:space="preserve">130-ЗС </w:t>
      </w:r>
      <w:r>
        <w:rPr>
          <w:rFonts w:eastAsiaTheme="minorHAnsi"/>
        </w:rPr>
        <w:t>«</w:t>
      </w:r>
      <w:r w:rsidRPr="00EB37F8">
        <w:rPr>
          <w:rFonts w:eastAsiaTheme="minorHAnsi"/>
        </w:rPr>
        <w:t>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Алтайском крае</w:t>
      </w:r>
      <w:r>
        <w:rPr>
          <w:rFonts w:eastAsiaTheme="minorHAnsi"/>
        </w:rPr>
        <w:t xml:space="preserve">» заменить словами «с частью 5 статьи 1 </w:t>
      </w:r>
      <w:r w:rsidRPr="00082A2B">
        <w:rPr>
          <w:rFonts w:eastAsiaTheme="minorHAnsi"/>
        </w:rPr>
        <w:t>закон</w:t>
      </w:r>
      <w:r>
        <w:rPr>
          <w:rFonts w:eastAsiaTheme="minorHAnsi"/>
        </w:rPr>
        <w:t>а</w:t>
      </w:r>
      <w:r w:rsidRPr="00082A2B">
        <w:rPr>
          <w:rFonts w:eastAsiaTheme="minorHAnsi"/>
        </w:rPr>
        <w:t xml:space="preserve"> </w:t>
      </w:r>
      <w:r w:rsidRPr="001A7717">
        <w:rPr>
          <w:rFonts w:eastAsiaTheme="minorHAnsi"/>
        </w:rPr>
        <w:t>Алтайского края от 04.02.2026 №3-ЗС «О гарантиях осуществления полномочий лица, замещающего муниципальную должность в Алтайском крае»</w:t>
      </w:r>
      <w:r>
        <w:rPr>
          <w:rFonts w:eastAsiaTheme="minorHAnsi"/>
        </w:rPr>
        <w:t>;</w:t>
      </w:r>
    </w:p>
    <w:p w:rsidR="002B684C" w:rsidRDefault="002B684C" w:rsidP="00082A2B">
      <w:pPr>
        <w:autoSpaceDE w:val="0"/>
        <w:autoSpaceDN w:val="0"/>
        <w:adjustRightInd w:val="0"/>
        <w:rPr>
          <w:rFonts w:eastAsiaTheme="minorHAnsi"/>
        </w:rPr>
      </w:pPr>
      <w:r>
        <w:rPr>
          <w:rFonts w:eastAsiaTheme="minorHAnsi"/>
        </w:rPr>
        <w:t>1.</w:t>
      </w:r>
      <w:r w:rsidR="004706A0">
        <w:rPr>
          <w:rFonts w:eastAsiaTheme="minorHAnsi"/>
        </w:rPr>
        <w:t>7</w:t>
      </w:r>
      <w:r>
        <w:rPr>
          <w:rFonts w:eastAsiaTheme="minorHAnsi"/>
        </w:rPr>
        <w:t xml:space="preserve">.4. В части 4 </w:t>
      </w:r>
      <w:r w:rsidR="004F0BB7" w:rsidRPr="002178F6">
        <w:rPr>
          <w:rFonts w:eastAsiaTheme="minorHAnsi"/>
        </w:rPr>
        <w:t xml:space="preserve">слова «; порядок выплат, установленных законом Алтайского края от 10.10.2011 №130-ЗС «О гарантиях осуществления </w:t>
      </w:r>
      <w:r w:rsidR="004F0BB7" w:rsidRPr="002178F6">
        <w:rPr>
          <w:rFonts w:eastAsiaTheme="minorHAnsi"/>
        </w:rPr>
        <w:lastRenderedPageBreak/>
        <w:t>полномочий депутата, члена выборного органа местного самоуправления, выборного должностного лица местного самоуправления в Алтайском крае»</w:t>
      </w:r>
      <w:r w:rsidR="00673EE0">
        <w:rPr>
          <w:rFonts w:eastAsiaTheme="minorHAnsi"/>
        </w:rPr>
        <w:t>, при прекращении полномочий главы города,»</w:t>
      </w:r>
      <w:r w:rsidR="004F0BB7" w:rsidRPr="002178F6">
        <w:rPr>
          <w:rFonts w:eastAsiaTheme="minorHAnsi"/>
        </w:rPr>
        <w:t xml:space="preserve"> исключить</w:t>
      </w:r>
      <w:r>
        <w:rPr>
          <w:rFonts w:eastAsiaTheme="minorHAnsi"/>
        </w:rPr>
        <w:t>;</w:t>
      </w:r>
    </w:p>
    <w:p w:rsidR="00673EE0" w:rsidRPr="00346BAD" w:rsidRDefault="002B684C" w:rsidP="00673EE0">
      <w:pPr>
        <w:autoSpaceDE w:val="0"/>
        <w:autoSpaceDN w:val="0"/>
        <w:adjustRightInd w:val="0"/>
        <w:rPr>
          <w:rFonts w:eastAsiaTheme="minorHAnsi"/>
        </w:rPr>
      </w:pPr>
      <w:r>
        <w:rPr>
          <w:rFonts w:eastAsiaTheme="minorHAnsi"/>
        </w:rPr>
        <w:t>1.</w:t>
      </w:r>
      <w:r w:rsidR="00A41E57">
        <w:rPr>
          <w:rFonts w:eastAsiaTheme="minorHAnsi"/>
        </w:rPr>
        <w:t>8</w:t>
      </w:r>
      <w:r>
        <w:rPr>
          <w:rFonts w:eastAsiaTheme="minorHAnsi"/>
        </w:rPr>
        <w:t xml:space="preserve">. </w:t>
      </w:r>
      <w:r w:rsidR="00673EE0" w:rsidRPr="00346BAD">
        <w:rPr>
          <w:rFonts w:eastAsiaTheme="minorHAnsi"/>
        </w:rPr>
        <w:t>Статью 61 дополнить частью 3 следующего содержания:</w:t>
      </w:r>
    </w:p>
    <w:p w:rsidR="00673EE0" w:rsidRDefault="00673EE0" w:rsidP="002B684C">
      <w:pPr>
        <w:autoSpaceDE w:val="0"/>
        <w:autoSpaceDN w:val="0"/>
        <w:adjustRightInd w:val="0"/>
        <w:rPr>
          <w:rFonts w:eastAsiaTheme="minorHAnsi"/>
        </w:rPr>
      </w:pPr>
      <w:r w:rsidRPr="00346BAD">
        <w:rPr>
          <w:rFonts w:eastAsiaTheme="minorHAnsi"/>
        </w:rPr>
        <w:t xml:space="preserve">«3. </w:t>
      </w:r>
      <w:r w:rsidRPr="00346BAD">
        <w:t xml:space="preserve">Лицам, замещающим муниципальные должности в Счетной палате города Барнаула, установлены гарантии осуществления полномочий в соответствии с федеральными </w:t>
      </w:r>
      <w:hyperlink r:id="rId9" w:history="1">
        <w:r w:rsidRPr="00346BAD">
          <w:t>законам</w:t>
        </w:r>
      </w:hyperlink>
      <w:r w:rsidRPr="00346BAD">
        <w:t>и от 07.02.2011 №6-ФЗ «Об общих принципах организации и деятельности контрольно-счетных органов субъектов Российской Федерации и муниципальных образований»</w:t>
      </w:r>
      <w:r>
        <w:t>,</w:t>
      </w:r>
      <w:r w:rsidRPr="00673EE0">
        <w:t xml:space="preserve"> </w:t>
      </w:r>
      <w:r w:rsidRPr="00346BAD">
        <w:t xml:space="preserve">от 20.03.2025 №33-ФЗ «Об общих принципах организации местного самоуправления в единой системе публичной власти», иными федеральными законами, а также </w:t>
      </w:r>
      <w:r w:rsidRPr="00346BAD">
        <w:rPr>
          <w:lang w:eastAsia="ru-RU"/>
        </w:rPr>
        <w:t>законом Алтайского края от 04.02.2026 №3-ЗС «О гарантиях осуществления полномочий лица, замещающего муниципальную должность в Алтайском крае», иными законами Алтайского края, муниципальными нормативными правовыми актами</w:t>
      </w:r>
      <w:r>
        <w:rPr>
          <w:lang w:eastAsia="ru-RU"/>
        </w:rPr>
        <w:t xml:space="preserve"> города Барнаула</w:t>
      </w:r>
      <w:r w:rsidRPr="00346BAD">
        <w:rPr>
          <w:lang w:eastAsia="ru-RU"/>
        </w:rPr>
        <w:t>.</w:t>
      </w:r>
      <w:r>
        <w:rPr>
          <w:lang w:eastAsia="ru-RU"/>
        </w:rPr>
        <w:t>»;</w:t>
      </w:r>
    </w:p>
    <w:p w:rsidR="002B684C" w:rsidRDefault="00673EE0" w:rsidP="002B684C">
      <w:pPr>
        <w:autoSpaceDE w:val="0"/>
        <w:autoSpaceDN w:val="0"/>
        <w:adjustRightInd w:val="0"/>
        <w:rPr>
          <w:rFonts w:eastAsiaTheme="minorHAnsi"/>
        </w:rPr>
      </w:pPr>
      <w:r>
        <w:rPr>
          <w:rFonts w:eastAsiaTheme="minorHAnsi"/>
        </w:rPr>
        <w:t xml:space="preserve">1.9. </w:t>
      </w:r>
      <w:r w:rsidR="002B684C" w:rsidRPr="002B684C">
        <w:rPr>
          <w:rFonts w:eastAsiaTheme="minorHAnsi"/>
        </w:rPr>
        <w:t>В статье 62: </w:t>
      </w:r>
    </w:p>
    <w:p w:rsidR="002B684C" w:rsidRPr="002B684C" w:rsidRDefault="002B684C" w:rsidP="002B684C">
      <w:pPr>
        <w:autoSpaceDE w:val="0"/>
        <w:autoSpaceDN w:val="0"/>
        <w:adjustRightInd w:val="0"/>
        <w:rPr>
          <w:rFonts w:eastAsiaTheme="minorHAnsi"/>
        </w:rPr>
      </w:pPr>
      <w:r w:rsidRPr="002B684C">
        <w:rPr>
          <w:rFonts w:eastAsiaTheme="minorHAnsi"/>
        </w:rPr>
        <w:t>1.</w:t>
      </w:r>
      <w:r w:rsidR="00673EE0">
        <w:rPr>
          <w:rFonts w:eastAsiaTheme="minorHAnsi"/>
        </w:rPr>
        <w:t>9</w:t>
      </w:r>
      <w:r w:rsidRPr="002B684C">
        <w:rPr>
          <w:rFonts w:eastAsiaTheme="minorHAnsi"/>
        </w:rPr>
        <w:t>.1. В</w:t>
      </w:r>
      <w:r w:rsidR="00392F82">
        <w:rPr>
          <w:rFonts w:eastAsiaTheme="minorHAnsi"/>
        </w:rPr>
        <w:t xml:space="preserve"> пункте 1 </w:t>
      </w:r>
      <w:r w:rsidRPr="002B684C">
        <w:rPr>
          <w:rFonts w:eastAsiaTheme="minorHAnsi"/>
        </w:rPr>
        <w:t xml:space="preserve">части 2: </w:t>
      </w:r>
    </w:p>
    <w:p w:rsidR="002B684C" w:rsidRPr="002B684C" w:rsidRDefault="002B684C" w:rsidP="002B684C">
      <w:pPr>
        <w:autoSpaceDE w:val="0"/>
        <w:autoSpaceDN w:val="0"/>
        <w:adjustRightInd w:val="0"/>
        <w:rPr>
          <w:rFonts w:eastAsiaTheme="minorHAnsi"/>
        </w:rPr>
      </w:pPr>
      <w:r w:rsidRPr="002B684C">
        <w:rPr>
          <w:rFonts w:eastAsiaTheme="minorHAnsi"/>
        </w:rPr>
        <w:t>1.</w:t>
      </w:r>
      <w:r w:rsidR="00673EE0">
        <w:rPr>
          <w:rFonts w:eastAsiaTheme="minorHAnsi"/>
        </w:rPr>
        <w:t>9</w:t>
      </w:r>
      <w:r w:rsidRPr="002B684C">
        <w:rPr>
          <w:rFonts w:eastAsiaTheme="minorHAnsi"/>
        </w:rPr>
        <w:t xml:space="preserve">.1.1. Абзац 6 изложить в следующей редакции: </w:t>
      </w:r>
    </w:p>
    <w:p w:rsidR="002B684C" w:rsidRPr="00392F82" w:rsidRDefault="002B684C" w:rsidP="002B684C">
      <w:pPr>
        <w:autoSpaceDE w:val="0"/>
        <w:autoSpaceDN w:val="0"/>
        <w:adjustRightInd w:val="0"/>
        <w:rPr>
          <w:rFonts w:eastAsiaTheme="minorHAnsi"/>
        </w:rPr>
      </w:pPr>
      <w:r>
        <w:rPr>
          <w:rFonts w:eastAsiaTheme="minorHAnsi"/>
        </w:rPr>
        <w:t>«</w:t>
      </w:r>
      <w:r w:rsidRPr="002B684C">
        <w:rPr>
          <w:rFonts w:eastAsiaTheme="minorHAnsi"/>
        </w:rPr>
        <w:t>комитет по дорож</w:t>
      </w:r>
      <w:r w:rsidRPr="00392F82">
        <w:rPr>
          <w:rFonts w:eastAsiaTheme="minorHAnsi"/>
        </w:rPr>
        <w:t xml:space="preserve">ному хозяйству города Барнаула;»; </w:t>
      </w:r>
    </w:p>
    <w:p w:rsidR="002B684C" w:rsidRPr="00392F82" w:rsidRDefault="002B684C" w:rsidP="002B684C">
      <w:pPr>
        <w:autoSpaceDE w:val="0"/>
        <w:autoSpaceDN w:val="0"/>
        <w:adjustRightInd w:val="0"/>
        <w:rPr>
          <w:rFonts w:eastAsiaTheme="minorHAnsi"/>
        </w:rPr>
      </w:pPr>
      <w:r w:rsidRPr="00392F82">
        <w:rPr>
          <w:rFonts w:eastAsiaTheme="minorHAnsi"/>
        </w:rPr>
        <w:t>1.</w:t>
      </w:r>
      <w:r w:rsidR="00673EE0">
        <w:rPr>
          <w:rFonts w:eastAsiaTheme="minorHAnsi"/>
        </w:rPr>
        <w:t>9</w:t>
      </w:r>
      <w:r w:rsidRPr="00392F82">
        <w:rPr>
          <w:rFonts w:eastAsiaTheme="minorHAnsi"/>
        </w:rPr>
        <w:t xml:space="preserve">.1.2. Дополнить абзацем </w:t>
      </w:r>
      <w:r w:rsidR="00392F82" w:rsidRPr="00392F82">
        <w:rPr>
          <w:rFonts w:eastAsiaTheme="minorHAnsi"/>
        </w:rPr>
        <w:t>8</w:t>
      </w:r>
      <w:r w:rsidRPr="00392F82">
        <w:rPr>
          <w:rFonts w:eastAsiaTheme="minorHAnsi"/>
        </w:rPr>
        <w:t xml:space="preserve"> следующего содержания: </w:t>
      </w:r>
    </w:p>
    <w:p w:rsidR="002B684C" w:rsidRPr="00392F82" w:rsidRDefault="00392F82" w:rsidP="002B684C">
      <w:pPr>
        <w:autoSpaceDE w:val="0"/>
        <w:autoSpaceDN w:val="0"/>
        <w:adjustRightInd w:val="0"/>
        <w:rPr>
          <w:rFonts w:eastAsiaTheme="minorHAnsi"/>
        </w:rPr>
      </w:pPr>
      <w:r w:rsidRPr="00392F82">
        <w:rPr>
          <w:rFonts w:eastAsiaTheme="minorHAnsi"/>
        </w:rPr>
        <w:t>«</w:t>
      </w:r>
      <w:r w:rsidR="002B684C" w:rsidRPr="00392F82">
        <w:rPr>
          <w:rFonts w:eastAsiaTheme="minorHAnsi"/>
        </w:rPr>
        <w:t xml:space="preserve">комитет по </w:t>
      </w:r>
      <w:r w:rsidRPr="00392F82">
        <w:rPr>
          <w:rFonts w:eastAsiaTheme="minorHAnsi"/>
        </w:rPr>
        <w:t>транспорту</w:t>
      </w:r>
      <w:r w:rsidR="002B684C" w:rsidRPr="00392F82">
        <w:rPr>
          <w:rFonts w:eastAsiaTheme="minorHAnsi"/>
        </w:rPr>
        <w:t xml:space="preserve"> города Барнаула;</w:t>
      </w:r>
      <w:r w:rsidRPr="00392F82">
        <w:rPr>
          <w:rFonts w:eastAsiaTheme="minorHAnsi"/>
        </w:rPr>
        <w:t>»</w:t>
      </w:r>
      <w:r w:rsidR="002B684C" w:rsidRPr="00392F82">
        <w:rPr>
          <w:rFonts w:eastAsiaTheme="minorHAnsi"/>
        </w:rPr>
        <w:t xml:space="preserve">; </w:t>
      </w:r>
    </w:p>
    <w:p w:rsidR="00DB745B" w:rsidRDefault="00392F82" w:rsidP="002B684C">
      <w:pPr>
        <w:autoSpaceDE w:val="0"/>
        <w:autoSpaceDN w:val="0"/>
        <w:adjustRightInd w:val="0"/>
        <w:rPr>
          <w:rFonts w:eastAsiaTheme="minorHAnsi"/>
        </w:rPr>
      </w:pPr>
      <w:r w:rsidRPr="00392F82">
        <w:rPr>
          <w:rFonts w:eastAsiaTheme="minorHAnsi"/>
        </w:rPr>
        <w:t>1.</w:t>
      </w:r>
      <w:r w:rsidR="00673EE0">
        <w:rPr>
          <w:rFonts w:eastAsiaTheme="minorHAnsi"/>
        </w:rPr>
        <w:t>10</w:t>
      </w:r>
      <w:r w:rsidRPr="00392F82">
        <w:rPr>
          <w:rFonts w:eastAsiaTheme="minorHAnsi"/>
        </w:rPr>
        <w:t xml:space="preserve">. </w:t>
      </w:r>
      <w:r w:rsidR="00DB745B">
        <w:rPr>
          <w:rFonts w:eastAsiaTheme="minorHAnsi"/>
        </w:rPr>
        <w:t xml:space="preserve">Абзац 4 статьи 66 исключить; </w:t>
      </w:r>
    </w:p>
    <w:p w:rsidR="00392F82" w:rsidRPr="00392F82" w:rsidRDefault="00DB745B" w:rsidP="002B684C">
      <w:pPr>
        <w:autoSpaceDE w:val="0"/>
        <w:autoSpaceDN w:val="0"/>
        <w:adjustRightInd w:val="0"/>
        <w:rPr>
          <w:rFonts w:eastAsiaTheme="minorHAnsi"/>
        </w:rPr>
      </w:pPr>
      <w:r>
        <w:rPr>
          <w:rFonts w:eastAsiaTheme="minorHAnsi"/>
        </w:rPr>
        <w:t>1.</w:t>
      </w:r>
      <w:r w:rsidR="00A41E57">
        <w:rPr>
          <w:rFonts w:eastAsiaTheme="minorHAnsi"/>
        </w:rPr>
        <w:t>1</w:t>
      </w:r>
      <w:r w:rsidR="00673EE0">
        <w:rPr>
          <w:rFonts w:eastAsiaTheme="minorHAnsi"/>
        </w:rPr>
        <w:t>1</w:t>
      </w:r>
      <w:r>
        <w:rPr>
          <w:rFonts w:eastAsiaTheme="minorHAnsi"/>
        </w:rPr>
        <w:t xml:space="preserve">. </w:t>
      </w:r>
      <w:r w:rsidR="00392F82" w:rsidRPr="00392F82">
        <w:rPr>
          <w:rFonts w:eastAsiaTheme="minorHAnsi"/>
        </w:rPr>
        <w:t>Статью 67 изложить в следующей редакции:</w:t>
      </w:r>
    </w:p>
    <w:p w:rsidR="00392F82" w:rsidRPr="00392F82" w:rsidRDefault="00392F82" w:rsidP="00392F82">
      <w:pPr>
        <w:pStyle w:val="ab"/>
        <w:ind w:left="0"/>
      </w:pPr>
      <w:r w:rsidRPr="00392F82">
        <w:rPr>
          <w:rFonts w:eastAsiaTheme="minorHAnsi"/>
        </w:rPr>
        <w:t>«</w:t>
      </w:r>
      <w:r w:rsidRPr="00392F82">
        <w:t>Статья 67. Комитет по дорожному хозяйству города Барнаула</w:t>
      </w:r>
    </w:p>
    <w:p w:rsidR="00392F82" w:rsidRPr="00392F82" w:rsidRDefault="00392F82" w:rsidP="00392F82">
      <w:pPr>
        <w:pStyle w:val="ab"/>
        <w:ind w:left="0"/>
      </w:pPr>
      <w:r w:rsidRPr="00392F82">
        <w:t xml:space="preserve"> </w:t>
      </w:r>
    </w:p>
    <w:p w:rsidR="00392F82" w:rsidRPr="00392F82" w:rsidRDefault="00392F82" w:rsidP="00392F82">
      <w:pPr>
        <w:pStyle w:val="ab"/>
        <w:ind w:left="0"/>
      </w:pPr>
      <w:r w:rsidRPr="00392F82">
        <w:t xml:space="preserve">Комитет по дорожному хозяйству города Барнаула </w:t>
      </w:r>
      <w:r w:rsidR="00912952">
        <w:t>–</w:t>
      </w:r>
      <w:r w:rsidRPr="00392F82">
        <w:t xml:space="preserve"> орган местного самоуправления, уполномоченный в сфере управления и координации деятельности предприятий городского дорожного хозяйства, городского освещения, организации дорожного движения, исполнения полномочий муниципального заказчика на выполнение работ по организации дорожной деятельности в отношении автомобильных дорог местного значения в границах городского округа, который:</w:t>
      </w:r>
    </w:p>
    <w:p w:rsidR="00392F82" w:rsidRPr="00392F82" w:rsidRDefault="00392F82" w:rsidP="00392F82">
      <w:pPr>
        <w:pStyle w:val="ab"/>
        <w:ind w:left="0"/>
      </w:pPr>
      <w:r w:rsidRPr="00392F82">
        <w:t>обеспечивает реализацию предусмотренных законодательством Российской Федерации и муниципальными правовыми актами города Барнаула полномочий органов местного самоуправления в области использования автомобильных дорог и осуществления дорожной деятельности;</w:t>
      </w:r>
    </w:p>
    <w:p w:rsidR="00392F82" w:rsidRPr="00392F82" w:rsidRDefault="00392F82" w:rsidP="00392F82">
      <w:pPr>
        <w:autoSpaceDE w:val="0"/>
        <w:autoSpaceDN w:val="0"/>
        <w:adjustRightInd w:val="0"/>
      </w:pPr>
      <w:r w:rsidRPr="00392F82">
        <w:t>в соответствии с компетенцией, установленной настоящим Уставом, осуществляет иные полномочия, предусмотренные действующим законодательством и муниципальными правовыми актами города Барнаула.»;</w:t>
      </w:r>
    </w:p>
    <w:p w:rsidR="00392F82" w:rsidRPr="00392F82" w:rsidRDefault="00392F82" w:rsidP="00392F82">
      <w:pPr>
        <w:autoSpaceDE w:val="0"/>
        <w:autoSpaceDN w:val="0"/>
        <w:adjustRightInd w:val="0"/>
      </w:pPr>
      <w:r w:rsidRPr="00392F82">
        <w:t>1.</w:t>
      </w:r>
      <w:r w:rsidR="00A41E57">
        <w:t>1</w:t>
      </w:r>
      <w:r w:rsidR="00673EE0">
        <w:t>2</w:t>
      </w:r>
      <w:r w:rsidRPr="00392F82">
        <w:t>. Дополнить статьей 67.2 следующего содержания:</w:t>
      </w:r>
    </w:p>
    <w:p w:rsidR="00392F82" w:rsidRPr="00392F82" w:rsidRDefault="00392F82" w:rsidP="00392F82">
      <w:pPr>
        <w:pStyle w:val="ab"/>
        <w:ind w:left="0"/>
      </w:pPr>
      <w:r w:rsidRPr="00392F82">
        <w:t>«</w:t>
      </w:r>
      <w:r w:rsidRPr="00392F82">
        <w:rPr>
          <w:bCs/>
        </w:rPr>
        <w:t>Статья 67.2. Комитет по транспорту города Барнаула</w:t>
      </w:r>
    </w:p>
    <w:p w:rsidR="00392F82" w:rsidRPr="00392F82" w:rsidRDefault="00392F82" w:rsidP="00392F82">
      <w:pPr>
        <w:pStyle w:val="ab"/>
        <w:ind w:left="0"/>
      </w:pPr>
      <w:r w:rsidRPr="00392F82">
        <w:rPr>
          <w:bCs/>
        </w:rPr>
        <w:t xml:space="preserve"> </w:t>
      </w:r>
    </w:p>
    <w:p w:rsidR="00392F82" w:rsidRPr="00392F82" w:rsidRDefault="00392F82" w:rsidP="00392F82">
      <w:pPr>
        <w:pStyle w:val="ab"/>
        <w:ind w:left="0"/>
      </w:pPr>
      <w:r w:rsidRPr="00392F82">
        <w:rPr>
          <w:bCs/>
        </w:rPr>
        <w:t xml:space="preserve">Комитет по транспорту города Барнаула </w:t>
      </w:r>
      <w:r w:rsidR="00912952">
        <w:rPr>
          <w:bCs/>
        </w:rPr>
        <w:t>–</w:t>
      </w:r>
      <w:r w:rsidRPr="00392F82">
        <w:rPr>
          <w:bCs/>
        </w:rPr>
        <w:t xml:space="preserve"> орган местного самоуправления, уполномоченный в сфере управления и координации </w:t>
      </w:r>
      <w:r w:rsidRPr="00392F82">
        <w:rPr>
          <w:bCs/>
        </w:rPr>
        <w:lastRenderedPageBreak/>
        <w:t>деятельности предприятий городского автомобильного и электрического хозяйства, исполнения полномочий муниципального заказчика на выполнение работ, связанных с осуществлением регулярных перевозок пассажиров и багажа автомобильным транспортом и городским наземным электрическим транспортом по регулируемым тарифам, который:</w:t>
      </w:r>
    </w:p>
    <w:p w:rsidR="00392F82" w:rsidRPr="00392F82" w:rsidRDefault="00392F82" w:rsidP="00392F82">
      <w:pPr>
        <w:pStyle w:val="ab"/>
        <w:ind w:left="0"/>
      </w:pPr>
      <w:r w:rsidRPr="00392F82">
        <w:rPr>
          <w:bCs/>
        </w:rPr>
        <w:t>создает условия для предоставления транспортных услуг населению и организации транспортного обслуживания населения в границах города Барнаула;</w:t>
      </w:r>
    </w:p>
    <w:p w:rsidR="00392F82" w:rsidRPr="00392F82" w:rsidRDefault="00392F82" w:rsidP="00392F82">
      <w:pPr>
        <w:pStyle w:val="ab"/>
        <w:ind w:left="0"/>
      </w:pPr>
      <w:r w:rsidRPr="00392F82">
        <w:rPr>
          <w:bCs/>
        </w:rPr>
        <w:t>обеспечивает реализацию предусмотренных законодательством Российской Федерации и муниципальными правовыми актами города Барнаула полномочий органов местного самоуправления в области создания условий для обеспечения жителей города Барнаула услугами связи;</w:t>
      </w:r>
    </w:p>
    <w:p w:rsidR="00392F82" w:rsidRPr="00392F82" w:rsidRDefault="00392F82" w:rsidP="00392F82">
      <w:pPr>
        <w:pStyle w:val="ab"/>
        <w:ind w:left="0"/>
      </w:pPr>
      <w:r w:rsidRPr="00392F82">
        <w:rPr>
          <w:bCs/>
        </w:rPr>
        <w:t>осуществляет муниципальный контроль на автомобильном транспорте, городском наземном электрическом транспорте и в дорожном хозяйстве в пределах полномочий, установленных муниципальными правовыми актами города Барнаула;</w:t>
      </w:r>
    </w:p>
    <w:p w:rsidR="00392F82" w:rsidRPr="00392F82" w:rsidRDefault="00392F82" w:rsidP="00392F82">
      <w:pPr>
        <w:autoSpaceDE w:val="0"/>
        <w:autoSpaceDN w:val="0"/>
        <w:adjustRightInd w:val="0"/>
        <w:rPr>
          <w:bCs/>
        </w:rPr>
      </w:pPr>
      <w:r w:rsidRPr="00392F82">
        <w:rPr>
          <w:bCs/>
        </w:rPr>
        <w:t>в соответствии с компетенцией, установленной настоящим Уставом, осуществляет иные полномочия, предусмотренные действующим законодательством и муниципальными правовыми актами города Барнаула.»;</w:t>
      </w:r>
    </w:p>
    <w:p w:rsidR="00DB745B" w:rsidRDefault="00392F82" w:rsidP="00392F82">
      <w:pPr>
        <w:pStyle w:val="a9"/>
        <w:spacing w:line="261" w:lineRule="atLeast"/>
        <w:rPr>
          <w:bCs/>
          <w:sz w:val="28"/>
          <w:szCs w:val="28"/>
        </w:rPr>
      </w:pPr>
      <w:r w:rsidRPr="00392F82">
        <w:rPr>
          <w:bCs/>
          <w:sz w:val="28"/>
          <w:szCs w:val="28"/>
        </w:rPr>
        <w:t>1.</w:t>
      </w:r>
      <w:r w:rsidR="00DB745B">
        <w:rPr>
          <w:bCs/>
          <w:sz w:val="28"/>
          <w:szCs w:val="28"/>
        </w:rPr>
        <w:t>1</w:t>
      </w:r>
      <w:r w:rsidR="00673EE0">
        <w:rPr>
          <w:bCs/>
          <w:sz w:val="28"/>
          <w:szCs w:val="28"/>
        </w:rPr>
        <w:t>3</w:t>
      </w:r>
      <w:r w:rsidRPr="00392F82">
        <w:rPr>
          <w:bCs/>
          <w:sz w:val="28"/>
          <w:szCs w:val="28"/>
        </w:rPr>
        <w:t xml:space="preserve">. </w:t>
      </w:r>
      <w:r w:rsidR="00DB745B">
        <w:rPr>
          <w:bCs/>
          <w:sz w:val="28"/>
          <w:szCs w:val="28"/>
        </w:rPr>
        <w:t>Абзац 5 статьи 74 изложить в следующей редакции:</w:t>
      </w:r>
    </w:p>
    <w:p w:rsidR="00DB745B" w:rsidRDefault="00DB745B" w:rsidP="00392F82">
      <w:pPr>
        <w:pStyle w:val="a9"/>
        <w:spacing w:line="261" w:lineRule="atLeast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>
        <w:rPr>
          <w:sz w:val="28"/>
          <w:szCs w:val="28"/>
        </w:rPr>
        <w:t>о</w:t>
      </w:r>
      <w:r w:rsidRPr="00DB745B">
        <w:rPr>
          <w:sz w:val="28"/>
          <w:szCs w:val="28"/>
        </w:rPr>
        <w:t xml:space="preserve">существляет контроль за соблюдением концессионерами взятых на себя обязательств по достижению целевых показателей, сроков их реализации, объема привлекаемых инвестиций и иных существенных условий концессионных соглашений, заключенных концедентом в отношении </w:t>
      </w:r>
      <w:r w:rsidRPr="00DB745B">
        <w:rPr>
          <w:rFonts w:eastAsia="Times New Roman"/>
          <w:sz w:val="28"/>
          <w:szCs w:val="28"/>
          <w:lang w:eastAsia="ru-RU"/>
        </w:rPr>
        <w:t xml:space="preserve">объектов по производству электрической энергии, объектов электросетевого хозяйства, </w:t>
      </w:r>
      <w:r w:rsidRPr="00DB745B">
        <w:rPr>
          <w:sz w:val="28"/>
          <w:szCs w:val="28"/>
          <w:shd w:val="clear" w:color="auto" w:fill="FFFFFF"/>
        </w:rPr>
        <w:t xml:space="preserve">объектов коммунальной инфраструктуры, объектов коммунального хозяйства, </w:t>
      </w:r>
      <w:r w:rsidRPr="00DB745B">
        <w:rPr>
          <w:rFonts w:eastAsia="Times New Roman"/>
          <w:sz w:val="28"/>
          <w:szCs w:val="28"/>
          <w:lang w:eastAsia="ru-RU"/>
        </w:rPr>
        <w:t>объектов газо-, тепло-, энергоснабжения</w:t>
      </w:r>
      <w:r w:rsidRPr="00DB745B">
        <w:rPr>
          <w:sz w:val="28"/>
          <w:szCs w:val="28"/>
        </w:rPr>
        <w:t>, централизованной системы горячего водоснабжения, холодного водоснабжения и (или) водоотведения и отдельных объектов таких систем, в соответствии с условиями таких соглашений или определенные постановлением администрации города Барнаула.</w:t>
      </w:r>
      <w:r>
        <w:rPr>
          <w:sz w:val="28"/>
          <w:szCs w:val="28"/>
        </w:rPr>
        <w:t>»;</w:t>
      </w:r>
    </w:p>
    <w:p w:rsidR="00392F82" w:rsidRDefault="00DB745B" w:rsidP="00392F82">
      <w:pPr>
        <w:pStyle w:val="a9"/>
        <w:spacing w:line="261" w:lineRule="atLeast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1.1</w:t>
      </w:r>
      <w:r w:rsidR="00673EE0">
        <w:rPr>
          <w:rFonts w:eastAsia="Times New Roman"/>
          <w:sz w:val="28"/>
          <w:szCs w:val="28"/>
          <w:lang w:eastAsia="ru-RU"/>
        </w:rPr>
        <w:t>4</w:t>
      </w:r>
      <w:r>
        <w:rPr>
          <w:rFonts w:eastAsia="Times New Roman"/>
          <w:sz w:val="28"/>
          <w:szCs w:val="28"/>
          <w:lang w:eastAsia="ru-RU"/>
        </w:rPr>
        <w:t xml:space="preserve">. </w:t>
      </w:r>
      <w:r w:rsidR="00392F82" w:rsidRPr="00392F82">
        <w:rPr>
          <w:rFonts w:eastAsia="Times New Roman"/>
          <w:sz w:val="28"/>
          <w:szCs w:val="28"/>
          <w:lang w:eastAsia="ru-RU"/>
        </w:rPr>
        <w:t xml:space="preserve">В абзаце 2 статьи 75 слова </w:t>
      </w:r>
      <w:r w:rsidR="00392F82">
        <w:rPr>
          <w:rFonts w:eastAsia="Times New Roman"/>
          <w:sz w:val="28"/>
          <w:szCs w:val="28"/>
          <w:lang w:eastAsia="ru-RU"/>
        </w:rPr>
        <w:t>«</w:t>
      </w:r>
      <w:r w:rsidR="00392F82" w:rsidRPr="00392F82">
        <w:rPr>
          <w:rFonts w:eastAsia="Times New Roman"/>
          <w:sz w:val="28"/>
          <w:szCs w:val="28"/>
          <w:lang w:eastAsia="ru-RU"/>
        </w:rPr>
        <w:t>комитета по дорожному хозяйству</w:t>
      </w:r>
      <w:r w:rsidR="00392F82">
        <w:rPr>
          <w:rFonts w:eastAsia="Times New Roman"/>
          <w:sz w:val="28"/>
          <w:szCs w:val="28"/>
          <w:lang w:eastAsia="ru-RU"/>
        </w:rPr>
        <w:t xml:space="preserve"> и</w:t>
      </w:r>
      <w:r w:rsidR="00392F82" w:rsidRPr="00392F82">
        <w:rPr>
          <w:rFonts w:eastAsia="Times New Roman"/>
          <w:sz w:val="28"/>
          <w:szCs w:val="28"/>
          <w:lang w:eastAsia="ru-RU"/>
        </w:rPr>
        <w:t xml:space="preserve"> транспорту города Барнаула</w:t>
      </w:r>
      <w:r w:rsidR="00392F82">
        <w:rPr>
          <w:rFonts w:eastAsia="Times New Roman"/>
          <w:sz w:val="28"/>
          <w:szCs w:val="28"/>
          <w:lang w:eastAsia="ru-RU"/>
        </w:rPr>
        <w:t>»</w:t>
      </w:r>
      <w:r w:rsidR="00392F82" w:rsidRPr="00392F82">
        <w:rPr>
          <w:rFonts w:eastAsia="Times New Roman"/>
          <w:sz w:val="28"/>
          <w:szCs w:val="28"/>
          <w:lang w:eastAsia="ru-RU"/>
        </w:rPr>
        <w:t xml:space="preserve"> заменить словами </w:t>
      </w:r>
      <w:r w:rsidR="00392F82">
        <w:rPr>
          <w:rFonts w:eastAsia="Times New Roman"/>
          <w:sz w:val="28"/>
          <w:szCs w:val="28"/>
          <w:lang w:eastAsia="ru-RU"/>
        </w:rPr>
        <w:t>«</w:t>
      </w:r>
      <w:r w:rsidR="00392F82" w:rsidRPr="00392F82">
        <w:rPr>
          <w:rFonts w:eastAsia="Times New Roman"/>
          <w:sz w:val="28"/>
          <w:szCs w:val="28"/>
          <w:lang w:eastAsia="ru-RU"/>
        </w:rPr>
        <w:t>комитета по дорожному хозяйству города Барнаула</w:t>
      </w:r>
      <w:r w:rsidR="00392F82">
        <w:rPr>
          <w:rFonts w:eastAsia="Times New Roman"/>
          <w:sz w:val="28"/>
          <w:szCs w:val="28"/>
          <w:lang w:eastAsia="ru-RU"/>
        </w:rPr>
        <w:t>»;</w:t>
      </w:r>
    </w:p>
    <w:p w:rsidR="00762935" w:rsidRDefault="00392F82" w:rsidP="00DB745B">
      <w:pPr>
        <w:pStyle w:val="a9"/>
        <w:spacing w:line="261" w:lineRule="atLeast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1.1</w:t>
      </w:r>
      <w:r w:rsidR="00673EE0">
        <w:rPr>
          <w:rFonts w:eastAsia="Times New Roman"/>
          <w:sz w:val="28"/>
          <w:szCs w:val="28"/>
          <w:lang w:eastAsia="ru-RU"/>
        </w:rPr>
        <w:t>5</w:t>
      </w:r>
      <w:r w:rsidRPr="00DB745B">
        <w:rPr>
          <w:rFonts w:eastAsia="Times New Roman"/>
          <w:sz w:val="28"/>
          <w:szCs w:val="28"/>
          <w:lang w:eastAsia="ru-RU"/>
        </w:rPr>
        <w:t xml:space="preserve">. </w:t>
      </w:r>
      <w:r w:rsidR="00762935">
        <w:rPr>
          <w:rFonts w:eastAsia="Times New Roman"/>
          <w:sz w:val="28"/>
          <w:szCs w:val="28"/>
          <w:lang w:eastAsia="ru-RU"/>
        </w:rPr>
        <w:t xml:space="preserve">В </w:t>
      </w:r>
      <w:r w:rsidR="00762935" w:rsidRPr="00DB745B">
        <w:rPr>
          <w:rFonts w:eastAsia="Times New Roman"/>
          <w:sz w:val="28"/>
          <w:szCs w:val="28"/>
          <w:lang w:eastAsia="ru-RU"/>
        </w:rPr>
        <w:t>стать</w:t>
      </w:r>
      <w:r w:rsidR="00762935">
        <w:rPr>
          <w:rFonts w:eastAsia="Times New Roman"/>
          <w:sz w:val="28"/>
          <w:szCs w:val="28"/>
          <w:lang w:eastAsia="ru-RU"/>
        </w:rPr>
        <w:t>е</w:t>
      </w:r>
      <w:r w:rsidR="00762935" w:rsidRPr="00DB745B">
        <w:rPr>
          <w:rFonts w:eastAsia="Times New Roman"/>
          <w:sz w:val="28"/>
          <w:szCs w:val="28"/>
          <w:lang w:eastAsia="ru-RU"/>
        </w:rPr>
        <w:t xml:space="preserve"> 93</w:t>
      </w:r>
      <w:r w:rsidR="00762935">
        <w:rPr>
          <w:rFonts w:eastAsia="Times New Roman"/>
          <w:sz w:val="28"/>
          <w:szCs w:val="28"/>
          <w:lang w:eastAsia="ru-RU"/>
        </w:rPr>
        <w:t>:</w:t>
      </w:r>
    </w:p>
    <w:p w:rsidR="00762935" w:rsidRDefault="00762935" w:rsidP="00DB745B">
      <w:pPr>
        <w:pStyle w:val="a9"/>
        <w:spacing w:line="261" w:lineRule="atLeast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1.1</w:t>
      </w:r>
      <w:r w:rsidR="00673EE0">
        <w:rPr>
          <w:rFonts w:eastAsia="Times New Roman"/>
          <w:sz w:val="28"/>
          <w:szCs w:val="28"/>
          <w:lang w:eastAsia="ru-RU"/>
        </w:rPr>
        <w:t>5</w:t>
      </w:r>
      <w:r>
        <w:rPr>
          <w:rFonts w:eastAsia="Times New Roman"/>
          <w:sz w:val="28"/>
          <w:szCs w:val="28"/>
          <w:lang w:eastAsia="ru-RU"/>
        </w:rPr>
        <w:t>.1. В части 1 слова «, определенных постановлением администрации города Барнаула,» исключить;</w:t>
      </w:r>
    </w:p>
    <w:p w:rsidR="00082A2B" w:rsidRPr="00DB745B" w:rsidRDefault="00762935" w:rsidP="00DB745B">
      <w:pPr>
        <w:pStyle w:val="a9"/>
        <w:spacing w:line="261" w:lineRule="atLeast"/>
        <w:rPr>
          <w:rFonts w:eastAsiaTheme="minorHAnsi"/>
          <w:sz w:val="28"/>
          <w:szCs w:val="28"/>
        </w:rPr>
      </w:pPr>
      <w:r>
        <w:rPr>
          <w:rFonts w:eastAsia="Times New Roman"/>
          <w:sz w:val="28"/>
          <w:szCs w:val="28"/>
          <w:lang w:eastAsia="ru-RU"/>
        </w:rPr>
        <w:t>1.1</w:t>
      </w:r>
      <w:r w:rsidR="00673EE0">
        <w:rPr>
          <w:rFonts w:eastAsia="Times New Roman"/>
          <w:sz w:val="28"/>
          <w:szCs w:val="28"/>
          <w:lang w:eastAsia="ru-RU"/>
        </w:rPr>
        <w:t>5</w:t>
      </w:r>
      <w:r>
        <w:rPr>
          <w:rFonts w:eastAsia="Times New Roman"/>
          <w:sz w:val="28"/>
          <w:szCs w:val="28"/>
          <w:lang w:eastAsia="ru-RU"/>
        </w:rPr>
        <w:t xml:space="preserve">.2. </w:t>
      </w:r>
      <w:r w:rsidR="00392F82" w:rsidRPr="00DB745B">
        <w:rPr>
          <w:rFonts w:eastAsia="Times New Roman"/>
          <w:sz w:val="28"/>
          <w:szCs w:val="28"/>
          <w:lang w:eastAsia="ru-RU"/>
        </w:rPr>
        <w:t>Абзац 1 части 2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="00392F82" w:rsidRPr="00DB745B">
        <w:rPr>
          <w:rFonts w:eastAsia="Times New Roman"/>
          <w:sz w:val="28"/>
          <w:szCs w:val="28"/>
          <w:lang w:eastAsia="ru-RU"/>
        </w:rPr>
        <w:t>дополнить словами «</w:t>
      </w:r>
      <w:r w:rsidR="001013D7">
        <w:rPr>
          <w:rFonts w:eastAsia="Times New Roman"/>
          <w:sz w:val="28"/>
          <w:szCs w:val="28"/>
          <w:lang w:eastAsia="ru-RU"/>
        </w:rPr>
        <w:t xml:space="preserve">, по итогам года </w:t>
      </w:r>
      <w:r w:rsidR="00912952">
        <w:rPr>
          <w:rFonts w:eastAsia="Times New Roman"/>
          <w:sz w:val="28"/>
          <w:szCs w:val="28"/>
          <w:lang w:eastAsia="ru-RU"/>
        </w:rPr>
        <w:t>–</w:t>
      </w:r>
      <w:r w:rsidR="001013D7">
        <w:rPr>
          <w:rFonts w:eastAsia="Times New Roman"/>
          <w:sz w:val="28"/>
          <w:szCs w:val="28"/>
          <w:lang w:eastAsia="ru-RU"/>
        </w:rPr>
        <w:t xml:space="preserve"> отчет руководителя муниципального предприятия по установленной соответствующим органом местного самоуправления города форме с расшифровкой дебиторской и кредиторской задолженности</w:t>
      </w:r>
      <w:r w:rsidR="00DB745B" w:rsidRPr="00DB745B">
        <w:rPr>
          <w:rFonts w:eastAsia="Times New Roman"/>
          <w:sz w:val="28"/>
          <w:szCs w:val="28"/>
          <w:lang w:eastAsia="ru-RU"/>
        </w:rPr>
        <w:t>».</w:t>
      </w:r>
    </w:p>
    <w:p w:rsidR="004C46B4" w:rsidRPr="00DB745B" w:rsidRDefault="004C46B4" w:rsidP="00DB745B">
      <w:pPr>
        <w:suppressAutoHyphens/>
        <w:autoSpaceDE w:val="0"/>
        <w:ind w:right="-2"/>
        <w:rPr>
          <w:rFonts w:eastAsia="Times New Roman"/>
          <w:lang w:eastAsia="ru-RU"/>
        </w:rPr>
      </w:pPr>
      <w:r w:rsidRPr="00DB745B">
        <w:rPr>
          <w:rFonts w:eastAsia="Times New Roman"/>
          <w:lang w:eastAsia="ru-RU"/>
        </w:rPr>
        <w:t>2. Направить принятое решение для государственной регистрации в Управление Министерства юстиции Российской Федерации по Алтайскому краю.</w:t>
      </w:r>
    </w:p>
    <w:p w:rsidR="004C46B4" w:rsidRPr="00DB745B" w:rsidRDefault="004C46B4" w:rsidP="00DB745B">
      <w:pPr>
        <w:pStyle w:val="a9"/>
        <w:spacing w:line="261" w:lineRule="atLeast"/>
        <w:rPr>
          <w:rFonts w:eastAsia="Times New Roman"/>
          <w:sz w:val="28"/>
          <w:szCs w:val="28"/>
          <w:lang w:eastAsia="ru-RU"/>
        </w:rPr>
      </w:pPr>
      <w:r w:rsidRPr="00DB745B">
        <w:rPr>
          <w:rFonts w:eastAsia="Times New Roman"/>
          <w:sz w:val="28"/>
          <w:szCs w:val="28"/>
          <w:lang w:eastAsia="ru-RU"/>
        </w:rPr>
        <w:lastRenderedPageBreak/>
        <w:t xml:space="preserve">3. Настоящее решение вступает </w:t>
      </w:r>
      <w:r w:rsidR="00DB745B" w:rsidRPr="00DB745B">
        <w:rPr>
          <w:rFonts w:eastAsia="Times New Roman"/>
          <w:sz w:val="28"/>
          <w:szCs w:val="28"/>
          <w:lang w:eastAsia="ru-RU"/>
        </w:rPr>
        <w:t>в силу со дня официального</w:t>
      </w:r>
      <w:r w:rsidR="00DB745B">
        <w:rPr>
          <w:rFonts w:eastAsia="Times New Roman"/>
          <w:sz w:val="28"/>
          <w:szCs w:val="28"/>
          <w:lang w:eastAsia="ru-RU"/>
        </w:rPr>
        <w:t xml:space="preserve"> опубликования, за исключением </w:t>
      </w:r>
      <w:r w:rsidR="00DB745B" w:rsidRPr="00DB745B">
        <w:rPr>
          <w:rFonts w:eastAsia="Times New Roman"/>
          <w:sz w:val="28"/>
          <w:szCs w:val="28"/>
          <w:lang w:eastAsia="ru-RU"/>
        </w:rPr>
        <w:t>пункт</w:t>
      </w:r>
      <w:r w:rsidR="00DB745B">
        <w:rPr>
          <w:rFonts w:eastAsia="Times New Roman"/>
          <w:sz w:val="28"/>
          <w:szCs w:val="28"/>
          <w:lang w:eastAsia="ru-RU"/>
        </w:rPr>
        <w:t>ов</w:t>
      </w:r>
      <w:r w:rsidR="00DB745B" w:rsidRPr="00DB745B">
        <w:rPr>
          <w:rFonts w:eastAsia="Times New Roman"/>
          <w:sz w:val="28"/>
          <w:szCs w:val="28"/>
          <w:lang w:eastAsia="ru-RU"/>
        </w:rPr>
        <w:t xml:space="preserve"> </w:t>
      </w:r>
      <w:bookmarkStart w:id="3" w:name="_GoBack"/>
      <w:r w:rsidR="00673EE0">
        <w:rPr>
          <w:rFonts w:eastAsia="Times New Roman"/>
          <w:sz w:val="28"/>
          <w:szCs w:val="28"/>
          <w:lang w:eastAsia="ru-RU"/>
        </w:rPr>
        <w:t xml:space="preserve">1.9, </w:t>
      </w:r>
      <w:r w:rsidR="00673EE0" w:rsidRPr="00673EE0">
        <w:rPr>
          <w:rFonts w:eastAsia="Times New Roman"/>
          <w:sz w:val="28"/>
          <w:szCs w:val="28"/>
          <w:lang w:eastAsia="ru-RU"/>
        </w:rPr>
        <w:t>1.11</w:t>
      </w:r>
      <w:bookmarkEnd w:id="3"/>
      <w:r w:rsidR="00673EE0" w:rsidRPr="00673EE0">
        <w:rPr>
          <w:rFonts w:eastAsia="Times New Roman"/>
          <w:sz w:val="28"/>
          <w:szCs w:val="28"/>
          <w:lang w:eastAsia="ru-RU"/>
        </w:rPr>
        <w:t>, 1.12, 1.14</w:t>
      </w:r>
      <w:r w:rsidR="00DB745B" w:rsidRPr="00673EE0">
        <w:rPr>
          <w:rFonts w:eastAsia="Times New Roman"/>
          <w:sz w:val="28"/>
          <w:szCs w:val="28"/>
          <w:lang w:eastAsia="ru-RU"/>
        </w:rPr>
        <w:t>,</w:t>
      </w:r>
      <w:r w:rsidR="00DB745B" w:rsidRPr="00DB745B">
        <w:rPr>
          <w:rFonts w:eastAsia="Times New Roman"/>
          <w:sz w:val="28"/>
          <w:szCs w:val="28"/>
          <w:lang w:eastAsia="ru-RU"/>
        </w:rPr>
        <w:t xml:space="preserve"> которые вступают в силу с 01.</w:t>
      </w:r>
      <w:r w:rsidR="00DB745B">
        <w:rPr>
          <w:rFonts w:eastAsia="Times New Roman"/>
          <w:sz w:val="28"/>
          <w:szCs w:val="28"/>
          <w:lang w:eastAsia="ru-RU"/>
        </w:rPr>
        <w:t>0</w:t>
      </w:r>
      <w:r w:rsidR="009E65A7">
        <w:rPr>
          <w:rFonts w:eastAsia="Times New Roman"/>
          <w:sz w:val="28"/>
          <w:szCs w:val="28"/>
          <w:lang w:eastAsia="ru-RU"/>
        </w:rPr>
        <w:t>4</w:t>
      </w:r>
      <w:r w:rsidR="00DB745B" w:rsidRPr="00DB745B">
        <w:rPr>
          <w:rFonts w:eastAsia="Times New Roman"/>
          <w:sz w:val="28"/>
          <w:szCs w:val="28"/>
          <w:lang w:eastAsia="ru-RU"/>
        </w:rPr>
        <w:t>.202</w:t>
      </w:r>
      <w:r w:rsidR="00DB745B">
        <w:rPr>
          <w:rFonts w:eastAsia="Times New Roman"/>
          <w:sz w:val="28"/>
          <w:szCs w:val="28"/>
          <w:lang w:eastAsia="ru-RU"/>
        </w:rPr>
        <w:t>7</w:t>
      </w:r>
      <w:r w:rsidRPr="00DB745B">
        <w:rPr>
          <w:rFonts w:eastAsia="Times New Roman"/>
          <w:sz w:val="28"/>
          <w:szCs w:val="28"/>
          <w:lang w:eastAsia="ru-RU"/>
        </w:rPr>
        <w:t>.</w:t>
      </w:r>
    </w:p>
    <w:p w:rsidR="004C46B4" w:rsidRPr="00DB745B" w:rsidRDefault="005175A6" w:rsidP="00DB745B">
      <w:pPr>
        <w:suppressAutoHyphens/>
        <w:autoSpaceDE w:val="0"/>
        <w:ind w:right="-2"/>
        <w:rPr>
          <w:rFonts w:eastAsia="Times New Roman"/>
          <w:lang w:eastAsia="ru-RU"/>
        </w:rPr>
      </w:pPr>
      <w:r w:rsidRPr="00DB745B">
        <w:rPr>
          <w:rFonts w:eastAsia="Times New Roman"/>
          <w:lang w:eastAsia="ru-RU"/>
        </w:rPr>
        <w:t>4</w:t>
      </w:r>
      <w:r w:rsidR="004C46B4" w:rsidRPr="00DB745B">
        <w:rPr>
          <w:rFonts w:eastAsia="Times New Roman"/>
          <w:lang w:eastAsia="ru-RU"/>
        </w:rPr>
        <w:t>. Комитету информационной политики (Андреева Е.С.) обеспечить опубликование решения в газете «Вечерний Барнаул» и официальном сетевом издании «Правовой портал администрации г.Барнаула» после его государственной регистрации.</w:t>
      </w:r>
    </w:p>
    <w:p w:rsidR="004C46B4" w:rsidRPr="00CA6E50" w:rsidRDefault="005175A6" w:rsidP="00DB745B">
      <w:pPr>
        <w:suppressAutoHyphens/>
        <w:autoSpaceDE w:val="0"/>
        <w:ind w:right="-2"/>
        <w:rPr>
          <w:rFonts w:eastAsia="Times New Roman"/>
          <w:lang w:eastAsia="ru-RU"/>
        </w:rPr>
      </w:pPr>
      <w:r w:rsidRPr="00DB745B">
        <w:rPr>
          <w:rFonts w:eastAsia="Times New Roman"/>
          <w:lang w:eastAsia="ru-RU"/>
        </w:rPr>
        <w:t>5</w:t>
      </w:r>
      <w:r w:rsidR="004C46B4" w:rsidRPr="00DB745B">
        <w:rPr>
          <w:rFonts w:eastAsia="Times New Roman"/>
          <w:lang w:eastAsia="ru-RU"/>
        </w:rPr>
        <w:t>. Контроль за</w:t>
      </w:r>
      <w:r w:rsidR="004C46B4" w:rsidRPr="00A16B1E">
        <w:rPr>
          <w:rFonts w:eastAsia="Times New Roman"/>
          <w:lang w:eastAsia="ru-RU"/>
        </w:rPr>
        <w:t xml:space="preserve"> исполнением решения возложить на комитет по законности и местному самоуправлению (Огнев И.В.).</w:t>
      </w:r>
    </w:p>
    <w:p w:rsidR="004C46B4" w:rsidRPr="00C919D7" w:rsidRDefault="004C46B4" w:rsidP="004C46B4">
      <w:pPr>
        <w:autoSpaceDE w:val="0"/>
        <w:autoSpaceDN w:val="0"/>
        <w:adjustRightInd w:val="0"/>
        <w:contextualSpacing/>
        <w:rPr>
          <w:bCs/>
          <w:lang w:eastAsia="ru-RU"/>
        </w:rPr>
      </w:pPr>
    </w:p>
    <w:p w:rsidR="004C46B4" w:rsidRPr="00C919D7" w:rsidRDefault="004C46B4" w:rsidP="004C46B4">
      <w:pPr>
        <w:autoSpaceDE w:val="0"/>
        <w:autoSpaceDN w:val="0"/>
        <w:adjustRightInd w:val="0"/>
        <w:contextualSpacing/>
        <w:rPr>
          <w:bCs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23"/>
        <w:gridCol w:w="4706"/>
      </w:tblGrid>
      <w:tr w:rsidR="004C46B4" w:rsidRPr="002802DB" w:rsidTr="004E7759">
        <w:trPr>
          <w:trHeight w:val="1099"/>
        </w:trPr>
        <w:tc>
          <w:tcPr>
            <w:tcW w:w="4723" w:type="dxa"/>
            <w:hideMark/>
          </w:tcPr>
          <w:p w:rsidR="004C46B4" w:rsidRPr="00C919D7" w:rsidRDefault="004C46B4" w:rsidP="004E7759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rFonts w:eastAsia="Times New Roman"/>
                <w:lang w:eastAsia="ru-RU"/>
              </w:rPr>
            </w:pPr>
            <w:r w:rsidRPr="00C919D7">
              <w:rPr>
                <w:rFonts w:eastAsia="Times New Roman"/>
                <w:lang w:eastAsia="ru-RU"/>
              </w:rPr>
              <w:t>Председатель городской Думы</w:t>
            </w:r>
          </w:p>
          <w:p w:rsidR="004C46B4" w:rsidRPr="00C919D7" w:rsidRDefault="004C46B4" w:rsidP="004E7759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rFonts w:eastAsia="Times New Roman"/>
                <w:lang w:eastAsia="ru-RU"/>
              </w:rPr>
            </w:pPr>
            <w:r w:rsidRPr="00C919D7">
              <w:rPr>
                <w:rFonts w:eastAsia="Times New Roman"/>
                <w:lang w:eastAsia="ru-RU"/>
              </w:rPr>
              <w:t xml:space="preserve">                                   </w:t>
            </w:r>
          </w:p>
          <w:p w:rsidR="004C46B4" w:rsidRPr="00C919D7" w:rsidRDefault="004C46B4" w:rsidP="004E7759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rFonts w:eastAsia="Times New Roman"/>
                <w:lang w:eastAsia="ru-RU"/>
              </w:rPr>
            </w:pPr>
          </w:p>
          <w:p w:rsidR="004C46B4" w:rsidRPr="00C919D7" w:rsidRDefault="004C46B4" w:rsidP="004E7759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                             Г.А. Буевич</w:t>
            </w:r>
          </w:p>
        </w:tc>
        <w:tc>
          <w:tcPr>
            <w:tcW w:w="4706" w:type="dxa"/>
          </w:tcPr>
          <w:p w:rsidR="004C46B4" w:rsidRPr="00C919D7" w:rsidRDefault="004C46B4" w:rsidP="004E7759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rFonts w:eastAsia="Times New Roman"/>
                <w:lang w:eastAsia="ru-RU"/>
              </w:rPr>
            </w:pPr>
            <w:r w:rsidRPr="00C919D7">
              <w:rPr>
                <w:rFonts w:eastAsia="Times New Roman"/>
                <w:lang w:eastAsia="ru-RU"/>
              </w:rPr>
              <w:t>Глава города</w:t>
            </w:r>
          </w:p>
          <w:p w:rsidR="004C46B4" w:rsidRPr="00C919D7" w:rsidRDefault="004C46B4" w:rsidP="004E7759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jc w:val="right"/>
              <w:rPr>
                <w:rFonts w:eastAsia="Times New Roman"/>
                <w:lang w:eastAsia="ru-RU"/>
              </w:rPr>
            </w:pPr>
          </w:p>
          <w:p w:rsidR="004C46B4" w:rsidRPr="00C919D7" w:rsidRDefault="004C46B4" w:rsidP="004E7759">
            <w:pPr>
              <w:widowControl w:val="0"/>
              <w:autoSpaceDE w:val="0"/>
              <w:autoSpaceDN w:val="0"/>
              <w:adjustRightInd w:val="0"/>
              <w:ind w:firstLine="0"/>
              <w:contextualSpacing/>
              <w:jc w:val="right"/>
              <w:rPr>
                <w:rFonts w:eastAsia="Times New Roman"/>
                <w:lang w:eastAsia="ru-RU"/>
              </w:rPr>
            </w:pPr>
          </w:p>
          <w:p w:rsidR="004C46B4" w:rsidRPr="002802DB" w:rsidRDefault="004C46B4" w:rsidP="004E7759">
            <w:pPr>
              <w:widowControl w:val="0"/>
              <w:tabs>
                <w:tab w:val="left" w:pos="4490"/>
              </w:tabs>
              <w:autoSpaceDE w:val="0"/>
              <w:autoSpaceDN w:val="0"/>
              <w:adjustRightInd w:val="0"/>
              <w:ind w:firstLine="0"/>
              <w:contextualSpacing/>
              <w:jc w:val="righ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    </w:t>
            </w:r>
            <w:r w:rsidRPr="00C919D7">
              <w:rPr>
                <w:rFonts w:eastAsia="Times New Roman"/>
                <w:lang w:eastAsia="ru-RU"/>
              </w:rPr>
              <w:t>В.Г. Франк</w:t>
            </w:r>
          </w:p>
        </w:tc>
      </w:tr>
    </w:tbl>
    <w:p w:rsidR="004C46B4" w:rsidRPr="004C46B4" w:rsidRDefault="004C46B4" w:rsidP="005175A6">
      <w:pPr>
        <w:keepNext/>
        <w:ind w:firstLine="0"/>
        <w:jc w:val="center"/>
        <w:outlineLvl w:val="0"/>
        <w:rPr>
          <w:lang w:eastAsia="ru-RU"/>
        </w:rPr>
      </w:pPr>
    </w:p>
    <w:sectPr w:rsidR="004C46B4" w:rsidRPr="004C46B4" w:rsidSect="00C61ACB">
      <w:headerReference w:type="default" r:id="rId10"/>
      <w:pgSz w:w="11906" w:h="16838"/>
      <w:pgMar w:top="1134" w:right="567" w:bottom="1134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1E6C" w:rsidRDefault="00891E6C">
      <w:r>
        <w:separator/>
      </w:r>
    </w:p>
  </w:endnote>
  <w:endnote w:type="continuationSeparator" w:id="0">
    <w:p w:rsidR="00891E6C" w:rsidRDefault="00891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1E6C" w:rsidRDefault="00891E6C">
      <w:r>
        <w:separator/>
      </w:r>
    </w:p>
  </w:footnote>
  <w:footnote w:type="continuationSeparator" w:id="0">
    <w:p w:rsidR="00891E6C" w:rsidRDefault="00891E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6334531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392F82" w:rsidRPr="00745A54" w:rsidRDefault="009E44EF" w:rsidP="00745A54">
        <w:pPr>
          <w:pStyle w:val="a3"/>
          <w:jc w:val="right"/>
          <w:rPr>
            <w:sz w:val="24"/>
            <w:szCs w:val="24"/>
          </w:rPr>
        </w:pPr>
        <w:r w:rsidRPr="00745A54">
          <w:rPr>
            <w:sz w:val="24"/>
            <w:szCs w:val="24"/>
          </w:rPr>
          <w:fldChar w:fldCharType="begin"/>
        </w:r>
        <w:r w:rsidR="00392F82" w:rsidRPr="00745A54">
          <w:rPr>
            <w:sz w:val="24"/>
            <w:szCs w:val="24"/>
          </w:rPr>
          <w:instrText xml:space="preserve"> PAGE   \* MERGEFORMAT </w:instrText>
        </w:r>
        <w:r w:rsidRPr="00745A54">
          <w:rPr>
            <w:sz w:val="24"/>
            <w:szCs w:val="24"/>
          </w:rPr>
          <w:fldChar w:fldCharType="separate"/>
        </w:r>
        <w:r w:rsidR="006412B1">
          <w:rPr>
            <w:noProof/>
            <w:sz w:val="24"/>
            <w:szCs w:val="24"/>
          </w:rPr>
          <w:t>7</w:t>
        </w:r>
        <w:r w:rsidRPr="00745A54">
          <w:rPr>
            <w:noProof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46B4"/>
    <w:rsid w:val="00004B68"/>
    <w:rsid w:val="000156AB"/>
    <w:rsid w:val="00027EDC"/>
    <w:rsid w:val="0004446F"/>
    <w:rsid w:val="00050BD3"/>
    <w:rsid w:val="00082A2B"/>
    <w:rsid w:val="00091123"/>
    <w:rsid w:val="000B15E6"/>
    <w:rsid w:val="000C543B"/>
    <w:rsid w:val="000D7C62"/>
    <w:rsid w:val="000E015C"/>
    <w:rsid w:val="000F45C3"/>
    <w:rsid w:val="001013D7"/>
    <w:rsid w:val="00106B2C"/>
    <w:rsid w:val="00116BF0"/>
    <w:rsid w:val="00117FE5"/>
    <w:rsid w:val="0013477B"/>
    <w:rsid w:val="00136CCB"/>
    <w:rsid w:val="00141AED"/>
    <w:rsid w:val="00155C9F"/>
    <w:rsid w:val="001648FC"/>
    <w:rsid w:val="0017159D"/>
    <w:rsid w:val="001736E3"/>
    <w:rsid w:val="00180441"/>
    <w:rsid w:val="00184746"/>
    <w:rsid w:val="001923F9"/>
    <w:rsid w:val="00192C26"/>
    <w:rsid w:val="00196DF2"/>
    <w:rsid w:val="001A7717"/>
    <w:rsid w:val="001B1DC7"/>
    <w:rsid w:val="001C6E17"/>
    <w:rsid w:val="001F064B"/>
    <w:rsid w:val="001F2754"/>
    <w:rsid w:val="002147DF"/>
    <w:rsid w:val="00221826"/>
    <w:rsid w:val="00230BC1"/>
    <w:rsid w:val="0024482F"/>
    <w:rsid w:val="00267E68"/>
    <w:rsid w:val="00282A71"/>
    <w:rsid w:val="00284FCF"/>
    <w:rsid w:val="002953C6"/>
    <w:rsid w:val="002B0836"/>
    <w:rsid w:val="002B554F"/>
    <w:rsid w:val="002B684C"/>
    <w:rsid w:val="002E1CAF"/>
    <w:rsid w:val="002F2D40"/>
    <w:rsid w:val="0030472A"/>
    <w:rsid w:val="00317D84"/>
    <w:rsid w:val="00317E2A"/>
    <w:rsid w:val="00336596"/>
    <w:rsid w:val="00336718"/>
    <w:rsid w:val="00353093"/>
    <w:rsid w:val="00357742"/>
    <w:rsid w:val="00364995"/>
    <w:rsid w:val="0036584C"/>
    <w:rsid w:val="00380DDC"/>
    <w:rsid w:val="00392084"/>
    <w:rsid w:val="00392F82"/>
    <w:rsid w:val="00395AED"/>
    <w:rsid w:val="003C35DB"/>
    <w:rsid w:val="003D5192"/>
    <w:rsid w:val="003D57B0"/>
    <w:rsid w:val="003E4658"/>
    <w:rsid w:val="003E520B"/>
    <w:rsid w:val="003F50FA"/>
    <w:rsid w:val="00402261"/>
    <w:rsid w:val="00417365"/>
    <w:rsid w:val="0044253F"/>
    <w:rsid w:val="004510EA"/>
    <w:rsid w:val="00453EBB"/>
    <w:rsid w:val="004706A0"/>
    <w:rsid w:val="00471184"/>
    <w:rsid w:val="00484E49"/>
    <w:rsid w:val="00495BA4"/>
    <w:rsid w:val="004A5930"/>
    <w:rsid w:val="004B0726"/>
    <w:rsid w:val="004B19A1"/>
    <w:rsid w:val="004B6E2A"/>
    <w:rsid w:val="004C46B4"/>
    <w:rsid w:val="004D6066"/>
    <w:rsid w:val="004D6320"/>
    <w:rsid w:val="004E7759"/>
    <w:rsid w:val="004F0BB7"/>
    <w:rsid w:val="00502673"/>
    <w:rsid w:val="005028B5"/>
    <w:rsid w:val="005175A6"/>
    <w:rsid w:val="00522E7C"/>
    <w:rsid w:val="00523D8C"/>
    <w:rsid w:val="00531214"/>
    <w:rsid w:val="00531383"/>
    <w:rsid w:val="00531767"/>
    <w:rsid w:val="00537E66"/>
    <w:rsid w:val="005442F0"/>
    <w:rsid w:val="0058056E"/>
    <w:rsid w:val="0058161F"/>
    <w:rsid w:val="005B769E"/>
    <w:rsid w:val="005E3567"/>
    <w:rsid w:val="005F3980"/>
    <w:rsid w:val="005F5D35"/>
    <w:rsid w:val="00602E94"/>
    <w:rsid w:val="006319BB"/>
    <w:rsid w:val="006412B1"/>
    <w:rsid w:val="0064159C"/>
    <w:rsid w:val="00651F2D"/>
    <w:rsid w:val="0065245A"/>
    <w:rsid w:val="00654EF6"/>
    <w:rsid w:val="006622B9"/>
    <w:rsid w:val="006631FA"/>
    <w:rsid w:val="00671EA6"/>
    <w:rsid w:val="00673EE0"/>
    <w:rsid w:val="0068100E"/>
    <w:rsid w:val="00681314"/>
    <w:rsid w:val="0068682E"/>
    <w:rsid w:val="006B1781"/>
    <w:rsid w:val="006B700F"/>
    <w:rsid w:val="006C15DB"/>
    <w:rsid w:val="006C2957"/>
    <w:rsid w:val="006C7680"/>
    <w:rsid w:val="006E04A8"/>
    <w:rsid w:val="006F45B1"/>
    <w:rsid w:val="00703AA3"/>
    <w:rsid w:val="0071089A"/>
    <w:rsid w:val="00720595"/>
    <w:rsid w:val="00725F3D"/>
    <w:rsid w:val="00734BF8"/>
    <w:rsid w:val="00745A54"/>
    <w:rsid w:val="007625F0"/>
    <w:rsid w:val="00762935"/>
    <w:rsid w:val="00787509"/>
    <w:rsid w:val="007D4A03"/>
    <w:rsid w:val="007D4CA6"/>
    <w:rsid w:val="007E171E"/>
    <w:rsid w:val="007F1D16"/>
    <w:rsid w:val="00813F1A"/>
    <w:rsid w:val="00831DE4"/>
    <w:rsid w:val="00854419"/>
    <w:rsid w:val="00854E11"/>
    <w:rsid w:val="00875216"/>
    <w:rsid w:val="0087744F"/>
    <w:rsid w:val="00880209"/>
    <w:rsid w:val="00883FE4"/>
    <w:rsid w:val="00884B58"/>
    <w:rsid w:val="00885CA5"/>
    <w:rsid w:val="008870B9"/>
    <w:rsid w:val="00891E6C"/>
    <w:rsid w:val="00894BB3"/>
    <w:rsid w:val="008D06FA"/>
    <w:rsid w:val="008F23B4"/>
    <w:rsid w:val="008F4F1C"/>
    <w:rsid w:val="009011DF"/>
    <w:rsid w:val="00912952"/>
    <w:rsid w:val="00933A1F"/>
    <w:rsid w:val="00940862"/>
    <w:rsid w:val="009476CA"/>
    <w:rsid w:val="00960668"/>
    <w:rsid w:val="00973FF9"/>
    <w:rsid w:val="00977F9E"/>
    <w:rsid w:val="00984769"/>
    <w:rsid w:val="00985E40"/>
    <w:rsid w:val="009A31B4"/>
    <w:rsid w:val="009B56F9"/>
    <w:rsid w:val="009C1447"/>
    <w:rsid w:val="009E1A63"/>
    <w:rsid w:val="009E44EF"/>
    <w:rsid w:val="009E5DC9"/>
    <w:rsid w:val="009E65A7"/>
    <w:rsid w:val="009E7B89"/>
    <w:rsid w:val="009F7B05"/>
    <w:rsid w:val="00A202CF"/>
    <w:rsid w:val="00A209D8"/>
    <w:rsid w:val="00A30DA4"/>
    <w:rsid w:val="00A41E57"/>
    <w:rsid w:val="00A574F5"/>
    <w:rsid w:val="00A83019"/>
    <w:rsid w:val="00A904D6"/>
    <w:rsid w:val="00A95406"/>
    <w:rsid w:val="00A9592F"/>
    <w:rsid w:val="00AA1CEF"/>
    <w:rsid w:val="00AA2B4B"/>
    <w:rsid w:val="00AA4BBC"/>
    <w:rsid w:val="00AB3C3B"/>
    <w:rsid w:val="00AB4ACB"/>
    <w:rsid w:val="00AB54C3"/>
    <w:rsid w:val="00AD7F1C"/>
    <w:rsid w:val="00AF0677"/>
    <w:rsid w:val="00B04998"/>
    <w:rsid w:val="00B0673E"/>
    <w:rsid w:val="00B1563E"/>
    <w:rsid w:val="00B65EB4"/>
    <w:rsid w:val="00B74108"/>
    <w:rsid w:val="00B82E31"/>
    <w:rsid w:val="00B83A06"/>
    <w:rsid w:val="00B9627E"/>
    <w:rsid w:val="00B97060"/>
    <w:rsid w:val="00BB0154"/>
    <w:rsid w:val="00BE06B1"/>
    <w:rsid w:val="00BE2D89"/>
    <w:rsid w:val="00BE4736"/>
    <w:rsid w:val="00C10038"/>
    <w:rsid w:val="00C26962"/>
    <w:rsid w:val="00C374FE"/>
    <w:rsid w:val="00C555C5"/>
    <w:rsid w:val="00C61ACB"/>
    <w:rsid w:val="00C75B64"/>
    <w:rsid w:val="00C942D2"/>
    <w:rsid w:val="00CB1383"/>
    <w:rsid w:val="00CC2FF4"/>
    <w:rsid w:val="00CD115F"/>
    <w:rsid w:val="00CD33DA"/>
    <w:rsid w:val="00CD3956"/>
    <w:rsid w:val="00CE6DE7"/>
    <w:rsid w:val="00CF136F"/>
    <w:rsid w:val="00CF1735"/>
    <w:rsid w:val="00CF6F89"/>
    <w:rsid w:val="00D03895"/>
    <w:rsid w:val="00D03E92"/>
    <w:rsid w:val="00D14879"/>
    <w:rsid w:val="00D201D2"/>
    <w:rsid w:val="00D344E7"/>
    <w:rsid w:val="00D41F24"/>
    <w:rsid w:val="00D45E9D"/>
    <w:rsid w:val="00D50AA4"/>
    <w:rsid w:val="00D7018B"/>
    <w:rsid w:val="00D85F8F"/>
    <w:rsid w:val="00D9163F"/>
    <w:rsid w:val="00D924F8"/>
    <w:rsid w:val="00D97090"/>
    <w:rsid w:val="00DB745B"/>
    <w:rsid w:val="00DB74CC"/>
    <w:rsid w:val="00DC5D30"/>
    <w:rsid w:val="00DD439D"/>
    <w:rsid w:val="00DD554A"/>
    <w:rsid w:val="00DD5691"/>
    <w:rsid w:val="00DF23B1"/>
    <w:rsid w:val="00DF5EC2"/>
    <w:rsid w:val="00E03411"/>
    <w:rsid w:val="00E05829"/>
    <w:rsid w:val="00E05FB8"/>
    <w:rsid w:val="00E137C7"/>
    <w:rsid w:val="00E161A9"/>
    <w:rsid w:val="00E213D0"/>
    <w:rsid w:val="00E34A0A"/>
    <w:rsid w:val="00E41527"/>
    <w:rsid w:val="00E51B30"/>
    <w:rsid w:val="00E70697"/>
    <w:rsid w:val="00E77F3D"/>
    <w:rsid w:val="00EB37F8"/>
    <w:rsid w:val="00EB71AA"/>
    <w:rsid w:val="00EC6C5D"/>
    <w:rsid w:val="00EE2285"/>
    <w:rsid w:val="00EF75FE"/>
    <w:rsid w:val="00F12BED"/>
    <w:rsid w:val="00F152CA"/>
    <w:rsid w:val="00F17A2D"/>
    <w:rsid w:val="00F21C67"/>
    <w:rsid w:val="00F47691"/>
    <w:rsid w:val="00F5371E"/>
    <w:rsid w:val="00F610A4"/>
    <w:rsid w:val="00F751F1"/>
    <w:rsid w:val="00F76836"/>
    <w:rsid w:val="00F831E9"/>
    <w:rsid w:val="00F87C66"/>
    <w:rsid w:val="00FA0817"/>
    <w:rsid w:val="00FC2F81"/>
    <w:rsid w:val="00FC403D"/>
    <w:rsid w:val="00FD117D"/>
    <w:rsid w:val="00FD1C77"/>
    <w:rsid w:val="00FE29EA"/>
    <w:rsid w:val="00FE4B80"/>
    <w:rsid w:val="00FF5825"/>
    <w:rsid w:val="00FF6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D2272E-638B-4AF7-94AB-61190CE25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42D2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46B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C46B4"/>
    <w:rPr>
      <w:rFonts w:ascii="Times New Roman" w:eastAsia="Calibri" w:hAnsi="Times New Roman" w:cs="Times New Roman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4C46B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46B4"/>
    <w:rPr>
      <w:rFonts w:ascii="Tahoma" w:eastAsia="Calibri" w:hAnsi="Tahoma" w:cs="Tahoma"/>
      <w:sz w:val="16"/>
      <w:szCs w:val="16"/>
    </w:rPr>
  </w:style>
  <w:style w:type="paragraph" w:styleId="a7">
    <w:name w:val="footer"/>
    <w:basedOn w:val="a"/>
    <w:link w:val="a8"/>
    <w:uiPriority w:val="99"/>
    <w:unhideWhenUsed/>
    <w:rsid w:val="00745A5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45A54"/>
    <w:rPr>
      <w:rFonts w:ascii="Times New Roman" w:eastAsia="Calibri" w:hAnsi="Times New Roman" w:cs="Times New Roman"/>
      <w:sz w:val="28"/>
      <w:szCs w:val="28"/>
    </w:rPr>
  </w:style>
  <w:style w:type="paragraph" w:styleId="a9">
    <w:name w:val="Normal (Web)"/>
    <w:basedOn w:val="a"/>
    <w:uiPriority w:val="99"/>
    <w:unhideWhenUsed/>
    <w:rsid w:val="00D03E92"/>
    <w:rPr>
      <w:sz w:val="24"/>
      <w:szCs w:val="24"/>
    </w:rPr>
  </w:style>
  <w:style w:type="character" w:styleId="aa">
    <w:name w:val="Hyperlink"/>
    <w:basedOn w:val="a0"/>
    <w:uiPriority w:val="99"/>
    <w:unhideWhenUsed/>
    <w:rsid w:val="00D03E92"/>
    <w:rPr>
      <w:color w:val="0000FF" w:themeColor="hyperlink"/>
      <w:u w:val="single"/>
    </w:rPr>
  </w:style>
  <w:style w:type="paragraph" w:customStyle="1" w:styleId="ConsPlusNormal">
    <w:name w:val="ConsPlusNormal"/>
    <w:rsid w:val="00BB015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List Paragraph"/>
    <w:basedOn w:val="a"/>
    <w:uiPriority w:val="99"/>
    <w:qFormat/>
    <w:rsid w:val="00F12B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10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5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5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9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3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4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89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23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0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68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16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04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1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6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76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0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2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1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1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16&amp;n=131272&amp;dst=100013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ZR&amp;n=53146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084FC0-C574-43F4-A9F2-3BF06DF39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8</Pages>
  <Words>2685</Words>
  <Characters>15309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Валерия В. Семейкина</dc:creator>
  <cp:lastModifiedBy>Валерия В. Юдина</cp:lastModifiedBy>
  <cp:revision>7</cp:revision>
  <cp:lastPrinted>2026-04-13T01:30:00Z</cp:lastPrinted>
  <dcterms:created xsi:type="dcterms:W3CDTF">2026-08-25T02:13:00Z</dcterms:created>
  <dcterms:modified xsi:type="dcterms:W3CDTF">2026-08-27T09:47:00Z</dcterms:modified>
</cp:coreProperties>
</file>