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9" w:type="dxa"/>
        <w:tblInd w:w="250" w:type="dxa"/>
        <w:tblLayout w:type="fixed"/>
        <w:tblLook w:val="04A0" w:firstRow="1" w:lastRow="0" w:firstColumn="1" w:lastColumn="0" w:noHBand="0" w:noVBand="1"/>
      </w:tblPr>
      <w:tblGrid>
        <w:gridCol w:w="5192"/>
        <w:gridCol w:w="2179"/>
        <w:gridCol w:w="1559"/>
        <w:gridCol w:w="3119"/>
        <w:gridCol w:w="2268"/>
        <w:gridCol w:w="142"/>
      </w:tblGrid>
      <w:tr w:rsidR="008F0DAF" w:rsidRPr="001D693D" w:rsidTr="003E6ECB">
        <w:trPr>
          <w:gridAfter w:val="1"/>
          <w:wAfter w:w="142" w:type="dxa"/>
          <w:trHeight w:val="375"/>
        </w:trPr>
        <w:tc>
          <w:tcPr>
            <w:tcW w:w="5192" w:type="dxa"/>
            <w:tcBorders>
              <w:top w:val="nil"/>
              <w:left w:val="nil"/>
              <w:bottom w:val="nil"/>
              <w:right w:val="nil"/>
            </w:tcBorders>
            <w:shd w:val="clear" w:color="auto" w:fill="auto"/>
            <w:vAlign w:val="bottom"/>
          </w:tcPr>
          <w:p w:rsidR="00CC427F" w:rsidRPr="001D693D" w:rsidRDefault="00CC427F" w:rsidP="004C424D">
            <w:pPr>
              <w:spacing w:after="0" w:line="240" w:lineRule="auto"/>
              <w:ind w:left="-534"/>
              <w:rPr>
                <w:rFonts w:ascii="Times New Roman" w:eastAsia="Times New Roman" w:hAnsi="Times New Roman" w:cs="Times New Roman"/>
                <w:color w:val="FF0000"/>
                <w:sz w:val="28"/>
                <w:szCs w:val="28"/>
              </w:rPr>
            </w:pPr>
          </w:p>
        </w:tc>
        <w:tc>
          <w:tcPr>
            <w:tcW w:w="9125" w:type="dxa"/>
            <w:gridSpan w:val="4"/>
            <w:tcBorders>
              <w:top w:val="nil"/>
              <w:left w:val="nil"/>
              <w:bottom w:val="nil"/>
              <w:right w:val="nil"/>
            </w:tcBorders>
            <w:shd w:val="clear" w:color="auto" w:fill="auto"/>
            <w:noWrap/>
            <w:vAlign w:val="bottom"/>
            <w:hideMark/>
          </w:tcPr>
          <w:p w:rsidR="00CF0323" w:rsidRPr="001D693D" w:rsidRDefault="00CF0323" w:rsidP="004C424D">
            <w:pPr>
              <w:tabs>
                <w:tab w:val="left" w:pos="4779"/>
              </w:tabs>
              <w:spacing w:after="0" w:line="240" w:lineRule="auto"/>
              <w:ind w:left="5331" w:firstLine="142"/>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Приложение </w:t>
            </w:r>
            <w:r w:rsidR="006C5DD3" w:rsidRPr="001D693D">
              <w:rPr>
                <w:rFonts w:ascii="Times New Roman" w:eastAsia="Times New Roman" w:hAnsi="Times New Roman" w:cs="Times New Roman"/>
                <w:sz w:val="28"/>
                <w:szCs w:val="28"/>
              </w:rPr>
              <w:t>1</w:t>
            </w:r>
          </w:p>
          <w:p w:rsidR="00CF0323" w:rsidRPr="001D693D" w:rsidRDefault="00CF0323" w:rsidP="004C424D">
            <w:pPr>
              <w:tabs>
                <w:tab w:val="left" w:pos="4779"/>
              </w:tabs>
              <w:spacing w:after="0" w:line="240" w:lineRule="auto"/>
              <w:ind w:left="5473"/>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к </w:t>
            </w:r>
            <w:r w:rsidR="007E40CA" w:rsidRPr="001D693D">
              <w:rPr>
                <w:rFonts w:ascii="Times New Roman" w:eastAsia="Times New Roman" w:hAnsi="Times New Roman" w:cs="Times New Roman"/>
                <w:sz w:val="28"/>
                <w:szCs w:val="28"/>
              </w:rPr>
              <w:t>решению городской Думы</w:t>
            </w:r>
          </w:p>
          <w:p w:rsidR="00CC427F" w:rsidRPr="001D693D" w:rsidRDefault="004C424D" w:rsidP="004C424D">
            <w:pPr>
              <w:tabs>
                <w:tab w:val="left" w:pos="4779"/>
              </w:tabs>
              <w:spacing w:after="0" w:line="240" w:lineRule="auto"/>
              <w:ind w:left="5473"/>
              <w:rPr>
                <w:rFonts w:ascii="Times New Roman" w:eastAsia="Times New Roman" w:hAnsi="Times New Roman" w:cs="Times New Roman"/>
                <w:sz w:val="28"/>
                <w:szCs w:val="28"/>
              </w:rPr>
            </w:pPr>
            <w:r w:rsidRPr="001D693D">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12D4947" wp14:editId="6160E3C3">
                      <wp:simplePos x="0" y="0"/>
                      <wp:positionH relativeFrom="column">
                        <wp:posOffset>5077460</wp:posOffset>
                      </wp:positionH>
                      <wp:positionV relativeFrom="paragraph">
                        <wp:posOffset>172085</wp:posOffset>
                      </wp:positionV>
                      <wp:extent cx="446405" cy="0"/>
                      <wp:effectExtent l="0" t="0" r="1079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44640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8pt,13.55pt" to="434.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" strokecolor="black [3213]" strokeweight=".5pt"/>
                  </w:pict>
                </mc:Fallback>
              </mc:AlternateContent>
            </w:r>
            <w:r w:rsidRPr="001D693D">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D0E9571" wp14:editId="1387F595">
                      <wp:simplePos x="0" y="0"/>
                      <wp:positionH relativeFrom="column">
                        <wp:posOffset>3702685</wp:posOffset>
                      </wp:positionH>
                      <wp:positionV relativeFrom="paragraph">
                        <wp:posOffset>171450</wp:posOffset>
                      </wp:positionV>
                      <wp:extent cx="1116330" cy="0"/>
                      <wp:effectExtent l="0" t="0" r="2667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1163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5pt,13.5pt" to="37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" strokecolor="black [3213]" strokeweight=".5pt"/>
                  </w:pict>
                </mc:Fallback>
              </mc:AlternateContent>
            </w:r>
            <w:r w:rsidRPr="001D693D">
              <w:rPr>
                <w:rFonts w:ascii="Times New Roman" w:eastAsia="Times New Roman" w:hAnsi="Times New Roman" w:cs="Times New Roman"/>
                <w:sz w:val="28"/>
                <w:szCs w:val="28"/>
              </w:rPr>
              <w:t xml:space="preserve">от </w:t>
            </w:r>
            <w:r w:rsidR="00B2620F" w:rsidRPr="001D693D">
              <w:rPr>
                <w:rFonts w:ascii="Times New Roman" w:eastAsia="Times New Roman" w:hAnsi="Times New Roman" w:cs="Times New Roman"/>
                <w:sz w:val="28"/>
                <w:szCs w:val="28"/>
              </w:rPr>
              <w:t xml:space="preserve">                       </w:t>
            </w:r>
            <w:r w:rsidRPr="001D693D">
              <w:rPr>
                <w:rFonts w:ascii="Times New Roman" w:eastAsia="Times New Roman" w:hAnsi="Times New Roman" w:cs="Times New Roman"/>
                <w:sz w:val="28"/>
                <w:szCs w:val="28"/>
              </w:rPr>
              <w:t xml:space="preserve">   </w:t>
            </w:r>
            <w:r w:rsidR="00B2620F" w:rsidRPr="001D693D">
              <w:rPr>
                <w:rFonts w:ascii="Times New Roman" w:eastAsia="Times New Roman" w:hAnsi="Times New Roman" w:cs="Times New Roman"/>
                <w:sz w:val="28"/>
                <w:szCs w:val="28"/>
              </w:rPr>
              <w:t>№</w:t>
            </w:r>
          </w:p>
        </w:tc>
      </w:tr>
      <w:tr w:rsidR="008F0DAF" w:rsidRPr="001D693D" w:rsidTr="003E6ECB">
        <w:trPr>
          <w:gridAfter w:val="1"/>
          <w:wAfter w:w="142" w:type="dxa"/>
          <w:trHeight w:val="175"/>
        </w:trPr>
        <w:tc>
          <w:tcPr>
            <w:tcW w:w="5192" w:type="dxa"/>
            <w:tcBorders>
              <w:top w:val="nil"/>
              <w:left w:val="nil"/>
              <w:bottom w:val="nil"/>
              <w:right w:val="nil"/>
            </w:tcBorders>
            <w:shd w:val="clear" w:color="auto" w:fill="auto"/>
            <w:vAlign w:val="bottom"/>
            <w:hideMark/>
          </w:tcPr>
          <w:p w:rsidR="00CC427F" w:rsidRPr="001D693D" w:rsidRDefault="00CC427F" w:rsidP="00CC427F">
            <w:pPr>
              <w:spacing w:after="0" w:line="240" w:lineRule="auto"/>
              <w:rPr>
                <w:rFonts w:ascii="Times New Roman" w:eastAsia="Times New Roman" w:hAnsi="Times New Roman" w:cs="Times New Roman"/>
                <w:color w:val="FF0000"/>
                <w:sz w:val="28"/>
                <w:szCs w:val="28"/>
              </w:rPr>
            </w:pPr>
          </w:p>
        </w:tc>
        <w:tc>
          <w:tcPr>
            <w:tcW w:w="9125" w:type="dxa"/>
            <w:gridSpan w:val="4"/>
            <w:tcBorders>
              <w:top w:val="nil"/>
              <w:left w:val="nil"/>
              <w:bottom w:val="nil"/>
              <w:right w:val="nil"/>
            </w:tcBorders>
            <w:shd w:val="clear" w:color="auto" w:fill="auto"/>
            <w:noWrap/>
            <w:vAlign w:val="bottom"/>
            <w:hideMark/>
          </w:tcPr>
          <w:p w:rsidR="00CC427F" w:rsidRPr="001D693D" w:rsidRDefault="00CC427F" w:rsidP="00CC427F">
            <w:pPr>
              <w:tabs>
                <w:tab w:val="left" w:pos="4779"/>
              </w:tabs>
              <w:spacing w:after="0" w:line="240" w:lineRule="auto"/>
              <w:jc w:val="right"/>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  </w:t>
            </w:r>
          </w:p>
        </w:tc>
      </w:tr>
      <w:tr w:rsidR="008F0DAF" w:rsidRPr="001D693D" w:rsidTr="003E6ECB">
        <w:trPr>
          <w:gridAfter w:val="1"/>
          <w:wAfter w:w="142" w:type="dxa"/>
          <w:trHeight w:val="375"/>
        </w:trPr>
        <w:tc>
          <w:tcPr>
            <w:tcW w:w="14317" w:type="dxa"/>
            <w:gridSpan w:val="5"/>
            <w:tcBorders>
              <w:top w:val="nil"/>
              <w:left w:val="nil"/>
              <w:bottom w:val="nil"/>
              <w:right w:val="nil"/>
            </w:tcBorders>
            <w:shd w:val="clear" w:color="auto" w:fill="auto"/>
            <w:noWrap/>
            <w:vAlign w:val="bottom"/>
            <w:hideMark/>
          </w:tcPr>
          <w:p w:rsidR="00E129E0" w:rsidRPr="001D693D" w:rsidRDefault="00E129E0" w:rsidP="00CC427F">
            <w:pPr>
              <w:spacing w:after="0" w:line="240" w:lineRule="auto"/>
              <w:jc w:val="center"/>
              <w:rPr>
                <w:rFonts w:ascii="Times New Roman" w:eastAsia="Times New Roman" w:hAnsi="Times New Roman" w:cs="Times New Roman"/>
                <w:sz w:val="28"/>
                <w:szCs w:val="28"/>
              </w:rPr>
            </w:pPr>
          </w:p>
          <w:p w:rsidR="00CC427F" w:rsidRPr="001D693D" w:rsidRDefault="00CC427F" w:rsidP="00CC427F">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ДОХОДЫ</w:t>
            </w:r>
          </w:p>
        </w:tc>
      </w:tr>
      <w:tr w:rsidR="008F0DAF" w:rsidRPr="001D693D" w:rsidTr="003E6ECB">
        <w:trPr>
          <w:gridAfter w:val="1"/>
          <w:wAfter w:w="142" w:type="dxa"/>
          <w:trHeight w:val="375"/>
        </w:trPr>
        <w:tc>
          <w:tcPr>
            <w:tcW w:w="14317" w:type="dxa"/>
            <w:gridSpan w:val="5"/>
            <w:tcBorders>
              <w:top w:val="nil"/>
              <w:left w:val="nil"/>
              <w:bottom w:val="nil"/>
              <w:right w:val="nil"/>
            </w:tcBorders>
            <w:shd w:val="clear" w:color="auto" w:fill="auto"/>
            <w:vAlign w:val="bottom"/>
            <w:hideMark/>
          </w:tcPr>
          <w:p w:rsidR="00CC427F" w:rsidRPr="001D693D" w:rsidRDefault="00CC427F" w:rsidP="008F0DAF">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 бюджета города по кодам классификации доходов бюджета за 20</w:t>
            </w:r>
            <w:r w:rsidR="00281219" w:rsidRPr="001D693D">
              <w:rPr>
                <w:rFonts w:ascii="Times New Roman" w:eastAsia="Times New Roman" w:hAnsi="Times New Roman" w:cs="Times New Roman"/>
                <w:sz w:val="28"/>
                <w:szCs w:val="28"/>
              </w:rPr>
              <w:t>2</w:t>
            </w:r>
            <w:r w:rsidR="008F0DAF" w:rsidRPr="001D693D">
              <w:rPr>
                <w:rFonts w:ascii="Times New Roman" w:eastAsia="Times New Roman" w:hAnsi="Times New Roman" w:cs="Times New Roman"/>
                <w:sz w:val="28"/>
                <w:szCs w:val="28"/>
              </w:rPr>
              <w:t>5</w:t>
            </w:r>
            <w:r w:rsidRPr="001D693D">
              <w:rPr>
                <w:rFonts w:ascii="Times New Roman" w:eastAsia="Times New Roman" w:hAnsi="Times New Roman" w:cs="Times New Roman"/>
                <w:sz w:val="28"/>
                <w:szCs w:val="28"/>
              </w:rPr>
              <w:t xml:space="preserve"> год</w:t>
            </w:r>
          </w:p>
        </w:tc>
      </w:tr>
      <w:tr w:rsidR="008F0DAF" w:rsidRPr="001D693D" w:rsidTr="003E6ECB">
        <w:trPr>
          <w:gridAfter w:val="1"/>
          <w:wAfter w:w="142" w:type="dxa"/>
          <w:trHeight w:val="375"/>
        </w:trPr>
        <w:tc>
          <w:tcPr>
            <w:tcW w:w="14317" w:type="dxa"/>
            <w:gridSpan w:val="5"/>
            <w:tcBorders>
              <w:top w:val="nil"/>
              <w:left w:val="nil"/>
              <w:bottom w:val="nil"/>
              <w:right w:val="nil"/>
            </w:tcBorders>
            <w:shd w:val="clear" w:color="auto" w:fill="auto"/>
            <w:vAlign w:val="bottom"/>
          </w:tcPr>
          <w:p w:rsidR="003E6ECB" w:rsidRPr="001D693D" w:rsidRDefault="003E6ECB" w:rsidP="00436829">
            <w:pPr>
              <w:spacing w:after="0" w:line="240" w:lineRule="auto"/>
              <w:jc w:val="right"/>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руб</w:t>
            </w:r>
            <w:r w:rsidR="00436829" w:rsidRPr="001D693D">
              <w:rPr>
                <w:rFonts w:ascii="Times New Roman" w:eastAsia="Times New Roman" w:hAnsi="Times New Roman" w:cs="Times New Roman"/>
                <w:sz w:val="28"/>
                <w:szCs w:val="28"/>
              </w:rPr>
              <w:t>.</w:t>
            </w:r>
          </w:p>
        </w:tc>
      </w:tr>
      <w:tr w:rsidR="007A51C4" w:rsidRPr="001D693D" w:rsidTr="00AC2886">
        <w:trPr>
          <w:trHeight w:val="413"/>
        </w:trPr>
        <w:tc>
          <w:tcPr>
            <w:tcW w:w="737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Наименование показателя</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Код бюджетной классификации</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CB" w:rsidRPr="001D693D" w:rsidRDefault="003E6ECB" w:rsidP="008F0DAF">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Кассовое исполнение </w:t>
            </w:r>
            <w:r w:rsidR="008F0DAF" w:rsidRPr="001D693D">
              <w:rPr>
                <w:rFonts w:ascii="Times New Roman" w:eastAsia="Times New Roman" w:hAnsi="Times New Roman" w:cs="Times New Roman"/>
                <w:sz w:val="28"/>
                <w:szCs w:val="28"/>
              </w:rPr>
              <w:br/>
            </w:r>
            <w:r w:rsidRPr="001D693D">
              <w:rPr>
                <w:rFonts w:ascii="Times New Roman" w:eastAsia="Times New Roman" w:hAnsi="Times New Roman" w:cs="Times New Roman"/>
                <w:sz w:val="28"/>
                <w:szCs w:val="28"/>
              </w:rPr>
              <w:t>на 01.01.202</w:t>
            </w:r>
            <w:r w:rsidR="008F0DAF" w:rsidRPr="001D693D">
              <w:rPr>
                <w:rFonts w:ascii="Times New Roman" w:eastAsia="Times New Roman" w:hAnsi="Times New Roman" w:cs="Times New Roman"/>
                <w:sz w:val="28"/>
                <w:szCs w:val="28"/>
              </w:rPr>
              <w:t>6</w:t>
            </w:r>
            <w:r w:rsidRPr="001D693D">
              <w:rPr>
                <w:rFonts w:ascii="Times New Roman" w:eastAsia="Times New Roman" w:hAnsi="Times New Roman" w:cs="Times New Roman"/>
                <w:sz w:val="28"/>
                <w:szCs w:val="28"/>
              </w:rPr>
              <w:t xml:space="preserve"> </w:t>
            </w:r>
          </w:p>
        </w:tc>
      </w:tr>
      <w:tr w:rsidR="007A51C4" w:rsidRPr="001D693D" w:rsidTr="00AC2886">
        <w:trPr>
          <w:trHeight w:val="1354"/>
        </w:trPr>
        <w:tc>
          <w:tcPr>
            <w:tcW w:w="7371" w:type="dxa"/>
            <w:gridSpan w:val="2"/>
            <w:vMerge/>
            <w:tcBorders>
              <w:top w:val="single" w:sz="4" w:space="0" w:color="auto"/>
              <w:left w:val="single" w:sz="4" w:space="0" w:color="auto"/>
              <w:bottom w:val="single" w:sz="4" w:space="0" w:color="auto"/>
              <w:right w:val="single" w:sz="4" w:space="0" w:color="auto"/>
            </w:tcBorders>
            <w:vAlign w:val="center"/>
            <w:hideMark/>
          </w:tcPr>
          <w:p w:rsidR="003E6ECB" w:rsidRPr="001D693D" w:rsidRDefault="003E6ECB" w:rsidP="003E6ECB">
            <w:pPr>
              <w:spacing w:after="0" w:line="240" w:lineRule="auto"/>
              <w:rPr>
                <w:rFonts w:ascii="Times New Roman" w:eastAsia="Times New Roman" w:hAnsi="Times New Roman" w:cs="Times New Roman"/>
                <w:sz w:val="28"/>
                <w:szCs w:val="2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главного </w:t>
            </w:r>
            <w:proofErr w:type="spellStart"/>
            <w:r w:rsidRPr="001D693D">
              <w:rPr>
                <w:rFonts w:ascii="Times New Roman" w:eastAsia="Times New Roman" w:hAnsi="Times New Roman" w:cs="Times New Roman"/>
                <w:sz w:val="28"/>
                <w:szCs w:val="28"/>
              </w:rPr>
              <w:t>админист</w:t>
            </w:r>
            <w:proofErr w:type="spellEnd"/>
            <w:r w:rsidRPr="001D693D">
              <w:rPr>
                <w:rFonts w:ascii="Times New Roman" w:eastAsia="Times New Roman" w:hAnsi="Times New Roman" w:cs="Times New Roman"/>
                <w:sz w:val="28"/>
                <w:szCs w:val="28"/>
              </w:rPr>
              <w:t>-</w:t>
            </w:r>
          </w:p>
          <w:p w:rsidR="003E6ECB" w:rsidRPr="001D693D" w:rsidRDefault="003E6ECB" w:rsidP="003E6ECB">
            <w:pPr>
              <w:spacing w:after="0" w:line="240" w:lineRule="auto"/>
              <w:jc w:val="center"/>
              <w:rPr>
                <w:rFonts w:ascii="Times New Roman" w:eastAsia="Times New Roman" w:hAnsi="Times New Roman" w:cs="Times New Roman"/>
                <w:sz w:val="28"/>
                <w:szCs w:val="28"/>
              </w:rPr>
            </w:pPr>
            <w:proofErr w:type="spellStart"/>
            <w:r w:rsidRPr="001D693D">
              <w:rPr>
                <w:rFonts w:ascii="Times New Roman" w:eastAsia="Times New Roman" w:hAnsi="Times New Roman" w:cs="Times New Roman"/>
                <w:sz w:val="28"/>
                <w:szCs w:val="28"/>
              </w:rPr>
              <w:t>ратора</w:t>
            </w:r>
            <w:proofErr w:type="spellEnd"/>
            <w:r w:rsidRPr="001D693D">
              <w:rPr>
                <w:rFonts w:ascii="Times New Roman" w:eastAsia="Times New Roman" w:hAnsi="Times New Roman" w:cs="Times New Roman"/>
                <w:sz w:val="28"/>
                <w:szCs w:val="28"/>
              </w:rPr>
              <w:t xml:space="preserve"> доходов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доходов бюджета</w:t>
            </w:r>
          </w:p>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 xml:space="preserve"> города</w:t>
            </w: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3E6ECB" w:rsidRPr="001D693D" w:rsidRDefault="003E6ECB" w:rsidP="003E6ECB">
            <w:pPr>
              <w:spacing w:after="0" w:line="240" w:lineRule="auto"/>
              <w:rPr>
                <w:rFonts w:ascii="Times New Roman" w:eastAsia="Times New Roman" w:hAnsi="Times New Roman" w:cs="Times New Roman"/>
                <w:sz w:val="28"/>
                <w:szCs w:val="28"/>
              </w:rPr>
            </w:pPr>
          </w:p>
        </w:tc>
      </w:tr>
      <w:tr w:rsidR="007A51C4" w:rsidRPr="001D693D" w:rsidTr="00AC2886">
        <w:trPr>
          <w:trHeight w:val="295"/>
        </w:trPr>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2</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3</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3E6ECB" w:rsidRPr="001D693D" w:rsidRDefault="003E6ECB" w:rsidP="003E6ECB">
            <w:pPr>
              <w:spacing w:after="0" w:line="240" w:lineRule="auto"/>
              <w:jc w:val="center"/>
              <w:rPr>
                <w:rFonts w:ascii="Times New Roman" w:eastAsia="Times New Roman" w:hAnsi="Times New Roman" w:cs="Times New Roman"/>
                <w:sz w:val="28"/>
                <w:szCs w:val="28"/>
              </w:rPr>
            </w:pPr>
            <w:r w:rsidRPr="001D693D">
              <w:rPr>
                <w:rFonts w:ascii="Times New Roman" w:eastAsia="Times New Roman" w:hAnsi="Times New Roman" w:cs="Times New Roman"/>
                <w:sz w:val="28"/>
                <w:szCs w:val="28"/>
              </w:rPr>
              <w:t>4</w:t>
            </w:r>
          </w:p>
        </w:tc>
      </w:tr>
      <w:tr w:rsidR="00774734" w:rsidRPr="001D693D" w:rsidTr="00AC2886">
        <w:trPr>
          <w:trHeight w:val="329"/>
        </w:trPr>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both"/>
              <w:rPr>
                <w:rFonts w:ascii="Times New Roman" w:eastAsia="Times New Roman" w:hAnsi="Times New Roman" w:cs="Times New Roman"/>
                <w:b/>
                <w:bCs/>
                <w:sz w:val="28"/>
                <w:szCs w:val="28"/>
              </w:rPr>
            </w:pPr>
            <w:r w:rsidRPr="001D693D">
              <w:rPr>
                <w:rFonts w:ascii="Times New Roman" w:eastAsia="Times New Roman" w:hAnsi="Times New Roman" w:cs="Times New Roman"/>
                <w:b/>
                <w:bCs/>
                <w:sz w:val="28"/>
                <w:szCs w:val="28"/>
              </w:rPr>
              <w:t>Доходы, всего: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E6ECB" w:rsidRPr="001D693D" w:rsidRDefault="003E6ECB" w:rsidP="003E6ECB">
            <w:pPr>
              <w:spacing w:after="0" w:line="240" w:lineRule="auto"/>
              <w:jc w:val="center"/>
              <w:rPr>
                <w:rFonts w:ascii="Times New Roman" w:eastAsia="Times New Roman" w:hAnsi="Times New Roman" w:cs="Times New Roman"/>
                <w:b/>
                <w:bCs/>
                <w:sz w:val="28"/>
                <w:szCs w:val="28"/>
              </w:rPr>
            </w:pPr>
            <w:r w:rsidRPr="001D693D">
              <w:rPr>
                <w:rFonts w:ascii="Times New Roman" w:eastAsia="Times New Roman" w:hAnsi="Times New Roman" w:cs="Times New Roman"/>
                <w:b/>
                <w:bCs/>
                <w:sz w:val="28"/>
                <w:szCs w:val="28"/>
              </w:rPr>
              <w:t>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3E6ECB" w:rsidRPr="001D693D" w:rsidRDefault="003E6ECB" w:rsidP="003E6ECB">
            <w:pPr>
              <w:spacing w:after="0" w:line="240" w:lineRule="auto"/>
              <w:jc w:val="center"/>
              <w:rPr>
                <w:rFonts w:ascii="Times New Roman" w:eastAsia="Times New Roman" w:hAnsi="Times New Roman" w:cs="Times New Roman"/>
                <w:b/>
                <w:bCs/>
                <w:sz w:val="28"/>
                <w:szCs w:val="28"/>
              </w:rPr>
            </w:pPr>
            <w:r w:rsidRPr="001D693D">
              <w:rPr>
                <w:rFonts w:ascii="Times New Roman" w:eastAsia="Times New Roman" w:hAnsi="Times New Roman" w:cs="Times New Roman"/>
                <w:b/>
                <w:bCs/>
                <w:sz w:val="28"/>
                <w:szCs w:val="28"/>
              </w:rPr>
              <w:t> </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3E6ECB" w:rsidRPr="001D693D" w:rsidRDefault="00AC2886" w:rsidP="00893EFB">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32 497 653 396,16</w:t>
            </w:r>
          </w:p>
        </w:tc>
      </w:tr>
      <w:tr w:rsidR="00AC2886" w:rsidRPr="001D693D" w:rsidTr="00AC2886">
        <w:trPr>
          <w:trHeight w:val="305"/>
        </w:trPr>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color w:val="000000" w:themeColor="text1"/>
                <w:sz w:val="28"/>
                <w:szCs w:val="28"/>
              </w:rPr>
              <w:t>Министерство природных ресурсов и экологии Алтайского края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E6ECB" w:rsidRPr="001D693D" w:rsidRDefault="003E6ECB" w:rsidP="003E6ECB">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045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3E6ECB" w:rsidRPr="001D693D" w:rsidRDefault="003E6ECB" w:rsidP="003E6ECB">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 </w:t>
            </w:r>
          </w:p>
        </w:tc>
        <w:tc>
          <w:tcPr>
            <w:tcW w:w="2410" w:type="dxa"/>
            <w:gridSpan w:val="2"/>
            <w:tcBorders>
              <w:top w:val="single" w:sz="4" w:space="0" w:color="auto"/>
              <w:left w:val="nil"/>
              <w:bottom w:val="single" w:sz="4" w:space="0" w:color="auto"/>
              <w:right w:val="single" w:sz="4" w:space="0" w:color="auto"/>
            </w:tcBorders>
            <w:shd w:val="clear" w:color="auto" w:fill="auto"/>
            <w:vAlign w:val="bottom"/>
          </w:tcPr>
          <w:p w:rsidR="003E6ECB" w:rsidRPr="001D693D" w:rsidRDefault="00AC2886" w:rsidP="00113728">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405 642,00</w:t>
            </w:r>
          </w:p>
        </w:tc>
      </w:tr>
      <w:tr w:rsidR="00AC2886" w:rsidRPr="001D693D" w:rsidTr="00AC2886">
        <w:trPr>
          <w:trHeight w:val="537"/>
        </w:trPr>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6ECB" w:rsidRPr="001D693D" w:rsidRDefault="003E6ECB" w:rsidP="003E6ECB">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E6ECB" w:rsidRPr="001D693D" w:rsidRDefault="003E6ECB"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3E6ECB" w:rsidRPr="001D693D" w:rsidRDefault="003E6ECB"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1 16 10123 01 0000 140</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AC2886" w:rsidP="001137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124 747,10</w:t>
            </w:r>
          </w:p>
        </w:tc>
      </w:tr>
      <w:tr w:rsidR="00AC2886" w:rsidRPr="001D693D" w:rsidTr="00AC2886">
        <w:trPr>
          <w:trHeight w:val="537"/>
        </w:trPr>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6ECB" w:rsidRPr="001D693D" w:rsidRDefault="009A11E9" w:rsidP="003E6ECB">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3E6ECB"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3E6ECB" w:rsidP="00AC288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1 16 110</w:t>
            </w:r>
            <w:r w:rsidR="00AC2886" w:rsidRPr="001D693D">
              <w:rPr>
                <w:rFonts w:ascii="Times New Roman" w:eastAsia="Times New Roman" w:hAnsi="Times New Roman" w:cs="Times New Roman"/>
                <w:color w:val="000000" w:themeColor="text1"/>
                <w:sz w:val="28"/>
                <w:szCs w:val="28"/>
              </w:rPr>
              <w:t>5</w:t>
            </w:r>
            <w:r w:rsidRPr="001D693D">
              <w:rPr>
                <w:rFonts w:ascii="Times New Roman" w:eastAsia="Times New Roman" w:hAnsi="Times New Roman" w:cs="Times New Roman"/>
                <w:color w:val="000000" w:themeColor="text1"/>
                <w:sz w:val="28"/>
                <w:szCs w:val="28"/>
              </w:rPr>
              <w:t>0 01 0000 140</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AC2886"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122 209,90</w:t>
            </w:r>
          </w:p>
        </w:tc>
      </w:tr>
    </w:tbl>
    <w:p w:rsidR="00296367" w:rsidRPr="001D693D" w:rsidRDefault="00296367">
      <w:pPr>
        <w:rPr>
          <w:rFonts w:ascii="Times New Roman" w:hAnsi="Times New Roman" w:cs="Times New Roman"/>
          <w:color w:val="000000" w:themeColor="text1"/>
        </w:rPr>
      </w:pPr>
      <w:r w:rsidRPr="001D693D">
        <w:rPr>
          <w:rFonts w:ascii="Times New Roman" w:hAnsi="Times New Roman" w:cs="Times New Roman"/>
          <w:color w:val="000000" w:themeColor="text1"/>
        </w:rPr>
        <w:br w:type="page"/>
      </w:r>
    </w:p>
    <w:tbl>
      <w:tblPr>
        <w:tblW w:w="14459" w:type="dxa"/>
        <w:tblInd w:w="250" w:type="dxa"/>
        <w:tblLayout w:type="fixed"/>
        <w:tblLook w:val="04A0" w:firstRow="1" w:lastRow="0" w:firstColumn="1" w:lastColumn="0" w:noHBand="0" w:noVBand="1"/>
      </w:tblPr>
      <w:tblGrid>
        <w:gridCol w:w="7371"/>
        <w:gridCol w:w="1559"/>
        <w:gridCol w:w="3119"/>
        <w:gridCol w:w="2410"/>
      </w:tblGrid>
      <w:tr w:rsidR="00AC2886" w:rsidRPr="001D693D" w:rsidTr="00257AC4">
        <w:trPr>
          <w:trHeight w:val="274"/>
          <w:tblHeader/>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3E6ECB" w:rsidRPr="001D693D" w:rsidRDefault="00296367" w:rsidP="00296367">
            <w:pPr>
              <w:tabs>
                <w:tab w:val="left" w:pos="6500"/>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296367"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296367"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3E6ECB" w:rsidRPr="001D693D" w:rsidRDefault="00296367" w:rsidP="0029636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w:t>
            </w:r>
          </w:p>
        </w:tc>
      </w:tr>
      <w:tr w:rsidR="00AC2886" w:rsidRPr="001D693D" w:rsidTr="00257AC4">
        <w:trPr>
          <w:trHeight w:val="27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C2886" w:rsidRPr="001D693D" w:rsidRDefault="009A11E9" w:rsidP="00E129E0">
            <w:pPr>
              <w:tabs>
                <w:tab w:val="left" w:pos="650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8645E8">
            <w:pPr>
              <w:spacing w:after="0" w:line="240" w:lineRule="auto"/>
              <w:jc w:val="center"/>
              <w:rPr>
                <w:rFonts w:ascii="Times New Roman" w:eastAsia="Times New Roman" w:hAnsi="Times New Roman" w:cs="Times New Roman"/>
                <w:color w:val="000000" w:themeColor="text1"/>
                <w:sz w:val="28"/>
                <w:szCs w:val="28"/>
              </w:rPr>
            </w:pP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8645E8">
            <w:pPr>
              <w:spacing w:after="0" w:line="240" w:lineRule="auto"/>
              <w:jc w:val="center"/>
              <w:rPr>
                <w:rFonts w:ascii="Times New Roman" w:eastAsia="Times New Roman" w:hAnsi="Times New Roman" w:cs="Times New Roman"/>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257AC4">
            <w:pPr>
              <w:spacing w:after="0" w:line="240" w:lineRule="auto"/>
              <w:ind w:hanging="250"/>
              <w:jc w:val="right"/>
              <w:rPr>
                <w:rFonts w:ascii="Times New Roman" w:eastAsia="Times New Roman" w:hAnsi="Times New Roman" w:cs="Times New Roman"/>
                <w:color w:val="000000" w:themeColor="text1"/>
                <w:sz w:val="28"/>
                <w:szCs w:val="28"/>
              </w:rPr>
            </w:pPr>
          </w:p>
        </w:tc>
      </w:tr>
      <w:tr w:rsidR="00AC2886" w:rsidRPr="001D693D" w:rsidTr="00257AC4">
        <w:trPr>
          <w:trHeight w:val="27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296367" w:rsidRPr="001D693D" w:rsidRDefault="00AC2886" w:rsidP="00E129E0">
            <w:pPr>
              <w:tabs>
                <w:tab w:val="left" w:pos="650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8645E8">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AC2886" w:rsidP="008645E8">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1 16 111</w:t>
            </w:r>
            <w:r w:rsidR="00296367" w:rsidRPr="001D693D">
              <w:rPr>
                <w:rFonts w:ascii="Times New Roman" w:eastAsia="Times New Roman" w:hAnsi="Times New Roman" w:cs="Times New Roman"/>
                <w:color w:val="000000" w:themeColor="text1"/>
                <w:sz w:val="28"/>
                <w:szCs w:val="28"/>
              </w:rPr>
              <w:t>50 01 0000 140</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AC2886" w:rsidP="008645E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158 685,00</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296367" w:rsidRPr="001D693D" w:rsidRDefault="00296367"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Южно-Сибирское межрегиональное управление Федеральной службы по надзору в сфере природопользования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3E6ECB">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3E6ECB">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AC2886" w:rsidP="00113728">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49 673 082,84</w:t>
            </w:r>
          </w:p>
        </w:tc>
      </w:tr>
      <w:tr w:rsidR="00AC2886"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C2886" w:rsidRPr="001D693D" w:rsidRDefault="00AC2886"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Плата за выбросы загрязняющих веществ в атмосферный воздух стационарными объектами (пени по соответствующему платежу)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1 12 01010 01 2100 120</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8645E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20,10</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367" w:rsidRPr="001D693D" w:rsidRDefault="00296367"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1 12 01010 01 6000 120</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AC2886" w:rsidP="008645E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7 062 715,66</w:t>
            </w:r>
          </w:p>
        </w:tc>
      </w:tr>
      <w:tr w:rsidR="007A51C4" w:rsidRPr="001D693D" w:rsidTr="00140962">
        <w:trPr>
          <w:trHeight w:val="22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367" w:rsidRPr="001D693D" w:rsidRDefault="00296367"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w:t>
            </w:r>
            <w:r w:rsidRPr="001D693D">
              <w:rPr>
                <w:rFonts w:ascii="Times New Roman" w:hAnsi="Times New Roman" w:cs="Times New Roman"/>
                <w:color w:val="000000" w:themeColor="text1"/>
                <w:sz w:val="28"/>
                <w:szCs w:val="28"/>
              </w:rPr>
              <w:lastRenderedPageBreak/>
              <w:t>фондами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048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1 12 01030 01 6000 120</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AC2886" w:rsidP="001137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1 817 594,58</w:t>
            </w:r>
          </w:p>
        </w:tc>
      </w:tr>
      <w:tr w:rsidR="00AC2886" w:rsidRPr="001D693D" w:rsidTr="00257AC4">
        <w:trPr>
          <w:trHeight w:val="81"/>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AC2886" w:rsidRPr="001D693D" w:rsidRDefault="00AC2886"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Плата за размещение отходов производства (пени по соответствующему платежу)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1 12 01041 01 2100 120</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AC2886" w:rsidRPr="001D693D" w:rsidRDefault="00AC2886"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5 370,72</w:t>
            </w:r>
          </w:p>
        </w:tc>
      </w:tr>
      <w:tr w:rsidR="007A51C4" w:rsidRPr="001D693D" w:rsidTr="00257AC4">
        <w:trPr>
          <w:trHeight w:val="81"/>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367" w:rsidRPr="001D693D" w:rsidRDefault="00296367"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Плата за размещение отходов производства </w:t>
            </w:r>
            <w:r w:rsidRPr="001D693D">
              <w:rPr>
                <w:rFonts w:ascii="Times New Roman" w:hAnsi="Times New Roman" w:cs="Times New Roman"/>
                <w:color w:val="000000" w:themeColor="text1"/>
                <w:sz w:val="28"/>
                <w:szCs w:val="28"/>
              </w:rPr>
              <w:t>(федеральные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1 12 01041 01 6000 120</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AC2886" w:rsidP="001137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19 720 866,13</w:t>
            </w:r>
          </w:p>
        </w:tc>
      </w:tr>
      <w:tr w:rsidR="007A51C4" w:rsidRPr="001D693D" w:rsidTr="00257AC4">
        <w:trPr>
          <w:trHeight w:val="35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296367" w:rsidRPr="001D693D" w:rsidRDefault="00296367"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1 12 01042 01 6000 120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296367" w:rsidRPr="001D693D" w:rsidRDefault="00AC2886" w:rsidP="001137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22 677 303,39</w:t>
            </w:r>
          </w:p>
        </w:tc>
      </w:tr>
      <w:tr w:rsidR="007A51C4" w:rsidRPr="001D693D" w:rsidTr="00257AC4">
        <w:trPr>
          <w:trHeight w:val="27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296367" w:rsidRPr="001D693D" w:rsidRDefault="009A11E9"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048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96367" w:rsidRPr="001D693D" w:rsidRDefault="00296367" w:rsidP="008645E8">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1 16 11</w:t>
            </w:r>
            <w:r w:rsidR="008645E8" w:rsidRPr="001D693D">
              <w:rPr>
                <w:rFonts w:ascii="Times New Roman" w:eastAsia="Times New Roman" w:hAnsi="Times New Roman" w:cs="Times New Roman"/>
                <w:color w:val="000000" w:themeColor="text1"/>
                <w:sz w:val="28"/>
                <w:szCs w:val="28"/>
              </w:rPr>
              <w:t>050</w:t>
            </w:r>
            <w:r w:rsidRPr="001D693D">
              <w:rPr>
                <w:rFonts w:ascii="Times New Roman" w:eastAsia="Times New Roman" w:hAnsi="Times New Roman" w:cs="Times New Roman"/>
                <w:color w:val="000000" w:themeColor="text1"/>
                <w:sz w:val="28"/>
                <w:szCs w:val="28"/>
              </w:rPr>
              <w:t xml:space="preserve"> 01 00</w:t>
            </w:r>
            <w:r w:rsidR="008645E8" w:rsidRPr="001D693D">
              <w:rPr>
                <w:rFonts w:ascii="Times New Roman" w:eastAsia="Times New Roman" w:hAnsi="Times New Roman" w:cs="Times New Roman"/>
                <w:color w:val="000000" w:themeColor="text1"/>
                <w:sz w:val="28"/>
                <w:szCs w:val="28"/>
              </w:rPr>
              <w:t>00</w:t>
            </w:r>
            <w:r w:rsidRPr="001D693D">
              <w:rPr>
                <w:rFonts w:ascii="Times New Roman" w:eastAsia="Times New Roman" w:hAnsi="Times New Roman" w:cs="Times New Roman"/>
                <w:color w:val="000000" w:themeColor="text1"/>
                <w:sz w:val="28"/>
                <w:szCs w:val="28"/>
              </w:rPr>
              <w:t xml:space="preserve">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296367" w:rsidRPr="001D693D" w:rsidRDefault="00AC2886" w:rsidP="001137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-1 610 787,74</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96367" w:rsidRPr="001D693D" w:rsidRDefault="00296367"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Министерство образования и науки Алтайского края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296367" w:rsidRPr="001D693D" w:rsidRDefault="00AC2886" w:rsidP="00113728">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337 496,84</w:t>
            </w:r>
          </w:p>
        </w:tc>
      </w:tr>
      <w:tr w:rsidR="007A51C4" w:rsidRPr="001D693D" w:rsidTr="00257AC4">
        <w:trPr>
          <w:trHeight w:val="60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96367" w:rsidRPr="001D693D" w:rsidRDefault="00296367"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w:t>
            </w:r>
            <w:r w:rsidR="00E129E0"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 xml:space="preserve">5 Кодекса Российской Федерации об административных правонарушениях, за административные правонарушения, </w:t>
            </w:r>
            <w:r w:rsidRPr="001D693D">
              <w:rPr>
                <w:rFonts w:ascii="Times New Roman" w:eastAsia="Times New Roman" w:hAnsi="Times New Roman" w:cs="Times New Roman"/>
                <w:bCs/>
                <w:color w:val="000000" w:themeColor="text1"/>
                <w:sz w:val="28"/>
                <w:szCs w:val="28"/>
              </w:rPr>
              <w:lastRenderedPageBreak/>
              <w:t>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1 16 01053 01 0020 140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296367" w:rsidRPr="001D693D" w:rsidRDefault="00AC2886"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87 680,08</w:t>
            </w:r>
          </w:p>
        </w:tc>
      </w:tr>
      <w:tr w:rsidR="007A51C4" w:rsidRPr="001D693D" w:rsidTr="00257AC4">
        <w:trPr>
          <w:trHeight w:val="2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96367" w:rsidRPr="001D693D" w:rsidRDefault="00296367"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 xml:space="preserve">Административные штрафы, установленные главой </w:t>
            </w:r>
            <w:r w:rsidR="00E129E0"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1 16 01063 01 0020 140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296367" w:rsidRPr="001D693D" w:rsidRDefault="00AC2886"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111 021,37</w:t>
            </w:r>
          </w:p>
        </w:tc>
      </w:tr>
      <w:tr w:rsidR="007A51C4" w:rsidRPr="001D693D" w:rsidTr="00257AC4">
        <w:trPr>
          <w:trHeight w:val="50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96367" w:rsidRPr="001D693D" w:rsidRDefault="00296367"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w:t>
            </w:r>
            <w:r w:rsidR="00E129E0"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96367" w:rsidRPr="001D693D" w:rsidRDefault="0029636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1 16 01073 01 0020 140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296367" w:rsidRPr="001D693D" w:rsidRDefault="00AC2886"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20 400,00</w:t>
            </w:r>
          </w:p>
        </w:tc>
      </w:tr>
      <w:tr w:rsidR="007A51C4" w:rsidRPr="001D693D" w:rsidTr="001F0154">
        <w:trPr>
          <w:trHeight w:val="93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1F0154"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w:t>
            </w:r>
            <w:r w:rsidRPr="001D693D">
              <w:rPr>
                <w:rFonts w:ascii="Times New Roman" w:eastAsia="Times New Roman" w:hAnsi="Times New Roman" w:cs="Times New Roman"/>
                <w:bCs/>
                <w:color w:val="000000" w:themeColor="text1"/>
                <w:sz w:val="28"/>
                <w:szCs w:val="28"/>
              </w:rPr>
              <w:lastRenderedPageBreak/>
              <w:t>судьями, комиссиями по делам несовершеннолетних и защите их прав (штрафы, налагаемые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1 16 01183 01 0020 140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257AC4"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3 000,00</w:t>
            </w:r>
          </w:p>
        </w:tc>
      </w:tr>
      <w:tr w:rsidR="007A51C4" w:rsidRPr="001D693D" w:rsidTr="00257AC4">
        <w:trPr>
          <w:trHeight w:val="220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 xml:space="preserve">Административные штрафы, установленные главой </w:t>
            </w:r>
            <w:r w:rsidR="00E129E0"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1 16 01193 01 0020 140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257AC4"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14 500,00</w:t>
            </w:r>
          </w:p>
        </w:tc>
      </w:tr>
      <w:tr w:rsidR="007A51C4" w:rsidRPr="001D693D" w:rsidTr="00257AC4">
        <w:trPr>
          <w:trHeight w:val="22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w:t>
            </w:r>
            <w:r w:rsidR="00E129E0"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074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1 16 01203 01 0020 140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257AC4" w:rsidP="0011372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100 895,39</w:t>
            </w:r>
          </w:p>
        </w:tc>
      </w:tr>
      <w:tr w:rsidR="00257AC4" w:rsidRPr="001D693D" w:rsidTr="00257AC4">
        <w:trPr>
          <w:trHeight w:val="46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A7344C" w:rsidRPr="001D693D" w:rsidRDefault="00A7344C" w:rsidP="00E129E0">
            <w:pPr>
              <w:spacing w:after="0" w:line="240" w:lineRule="auto"/>
              <w:jc w:val="both"/>
              <w:rPr>
                <w:rFonts w:ascii="Times New Roman" w:eastAsia="Times New Roman" w:hAnsi="Times New Roman" w:cs="Times New Roman"/>
                <w:b/>
                <w:bCs/>
                <w:color w:val="000000" w:themeColor="text1"/>
                <w:sz w:val="28"/>
                <w:szCs w:val="28"/>
              </w:rPr>
            </w:pPr>
            <w:proofErr w:type="spellStart"/>
            <w:r w:rsidRPr="001D693D">
              <w:rPr>
                <w:rFonts w:ascii="Times New Roman" w:eastAsia="Times New Roman" w:hAnsi="Times New Roman" w:cs="Times New Roman"/>
                <w:b/>
                <w:bCs/>
                <w:color w:val="000000" w:themeColor="text1"/>
                <w:sz w:val="28"/>
                <w:szCs w:val="28"/>
              </w:rPr>
              <w:t>Верхнеобское</w:t>
            </w:r>
            <w:proofErr w:type="spellEnd"/>
            <w:r w:rsidRPr="001D693D">
              <w:rPr>
                <w:rFonts w:ascii="Times New Roman" w:eastAsia="Times New Roman" w:hAnsi="Times New Roman" w:cs="Times New Roman"/>
                <w:b/>
                <w:bCs/>
                <w:color w:val="000000" w:themeColor="text1"/>
                <w:sz w:val="28"/>
                <w:szCs w:val="28"/>
              </w:rPr>
              <w:t xml:space="preserve"> территориальное управление Федерального агентства по рыболовству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076</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257AC4" w:rsidP="00113728">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750,00</w:t>
            </w:r>
          </w:p>
        </w:tc>
      </w:tr>
      <w:tr w:rsidR="00257A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113728" w:rsidRPr="001D693D" w:rsidRDefault="009A11E9"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w:t>
            </w:r>
            <w:r w:rsidRPr="001D693D">
              <w:rPr>
                <w:rFonts w:ascii="Times New Roman" w:eastAsia="Times New Roman" w:hAnsi="Times New Roman" w:cs="Times New Roman"/>
                <w:color w:val="000000" w:themeColor="text1"/>
                <w:sz w:val="28"/>
                <w:szCs w:val="28"/>
              </w:rPr>
              <w:lastRenderedPageBreak/>
              <w:t>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113728" w:rsidRPr="001D693D" w:rsidRDefault="00113728"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076</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113728" w:rsidRPr="001D693D" w:rsidRDefault="00113728"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1 16 11050 01 0000 140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113728" w:rsidRPr="001D693D" w:rsidRDefault="00257AC4" w:rsidP="001137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750,00</w:t>
            </w:r>
          </w:p>
        </w:tc>
      </w:tr>
      <w:tr w:rsidR="007A51C4" w:rsidRPr="001D693D" w:rsidTr="00257AC4">
        <w:trPr>
          <w:trHeight w:val="53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A7344C" w:rsidRPr="001D693D" w:rsidRDefault="00A7344C"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lastRenderedPageBreak/>
              <w:t xml:space="preserve">Комитет по финансам, налоговой и кредитной политике города Барнаула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257AC4" w:rsidP="00835237">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15 651 853 963,47</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1 16 10100 04 0000 140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257AC4" w:rsidP="00130E5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4 104 459,88</w:t>
            </w:r>
          </w:p>
        </w:tc>
      </w:tr>
      <w:tr w:rsidR="007A51C4" w:rsidRPr="001D693D" w:rsidTr="00257AC4">
        <w:trPr>
          <w:trHeight w:val="39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Дотации бюджетам городских округов на поддержку мер по обеспечению сбалансированности бюджетов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2 02 15002 04 0000 150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4A4276"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46 195 000,00</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дотации бюджетам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2 02 19999 04 0000 150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4A4276"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18 683 000,00</w:t>
            </w:r>
          </w:p>
        </w:tc>
      </w:tr>
      <w:tr w:rsidR="007A51C4" w:rsidRPr="001D693D" w:rsidTr="00257AC4">
        <w:trPr>
          <w:trHeight w:val="73"/>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A7344C" w:rsidRPr="001D693D" w:rsidRDefault="00286B73"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2 02 20216 04 0000 150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591 362 000,00</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w:t>
            </w:r>
            <w:r w:rsidR="00C833BC" w:rsidRPr="001D693D">
              <w:rPr>
                <w:rFonts w:ascii="Times New Roman" w:eastAsia="Times New Roman" w:hAnsi="Times New Roman" w:cs="Times New Roman"/>
                <w:color w:val="000000" w:themeColor="text1"/>
                <w:sz w:val="28"/>
                <w:szCs w:val="28"/>
              </w:rPr>
              <w:t>публично-правовой компании «Фонд развития территорий»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2 02 20299 04 0000 150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64 395 666,88</w:t>
            </w:r>
          </w:p>
        </w:tc>
      </w:tr>
      <w:tr w:rsidR="000F2FD1"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0F2FD1" w:rsidRPr="001D693D" w:rsidRDefault="000F2FD1"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2 02 20302 04 0000 150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0F2FD1"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64 772 865,01</w:t>
            </w:r>
          </w:p>
        </w:tc>
      </w:tr>
      <w:tr w:rsidR="000F2FD1"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0F2FD1" w:rsidRPr="001D693D" w:rsidRDefault="009A11E9"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2 02 25049 04 0000 150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0F2FD1"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280 055 253,00</w:t>
            </w:r>
          </w:p>
        </w:tc>
      </w:tr>
      <w:tr w:rsidR="000F2FD1"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0F2FD1" w:rsidRPr="001D693D" w:rsidRDefault="009A11E9"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реализацию мероприятий по модернизации коммунальной инфраструктуры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2 02 25154 04 0000 150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0F2FD1"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121 603 500,00</w:t>
            </w:r>
          </w:p>
        </w:tc>
      </w:tr>
      <w:tr w:rsidR="007A51C4"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2 02 25179 04 0000 150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19 964 800,00</w:t>
            </w:r>
          </w:p>
        </w:tc>
      </w:tr>
      <w:tr w:rsidR="007A51C4"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2 02 25304 04 0000 150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510 562 700,00</w:t>
            </w:r>
          </w:p>
        </w:tc>
      </w:tr>
      <w:tr w:rsidR="007A51C4" w:rsidRPr="001D693D" w:rsidTr="000F2FD1">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712A29" w:rsidP="00E129E0">
            <w:pPr>
              <w:spacing w:after="0" w:line="288" w:lineRule="atLeast"/>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Pr="001D693D">
              <w:rPr>
                <w:rFonts w:ascii="Times New Roman" w:eastAsia="Times New Roman" w:hAnsi="Times New Roman" w:cs="Times New Roman"/>
                <w:color w:val="000000" w:themeColor="text1"/>
                <w:sz w:val="28"/>
                <w:szCs w:val="28"/>
              </w:rPr>
              <w:lastRenderedPageBreak/>
              <w:t>300 тысяч человек</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712A2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w:t>
            </w:r>
            <w:r w:rsidR="00712A29" w:rsidRPr="001D693D">
              <w:rPr>
                <w:rFonts w:ascii="Times New Roman" w:eastAsia="Times New Roman" w:hAnsi="Times New Roman" w:cs="Times New Roman"/>
                <w:color w:val="000000" w:themeColor="text1"/>
                <w:sz w:val="28"/>
                <w:szCs w:val="28"/>
              </w:rPr>
              <w:t>418</w:t>
            </w:r>
            <w:r w:rsidRPr="001D693D">
              <w:rPr>
                <w:rFonts w:ascii="Times New Roman" w:eastAsia="Times New Roman" w:hAnsi="Times New Roman" w:cs="Times New Roman"/>
                <w:color w:val="000000" w:themeColor="text1"/>
                <w:sz w:val="28"/>
                <w:szCs w:val="28"/>
              </w:rPr>
              <w:t xml:space="preserve">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1359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38 640 100,00</w:t>
            </w:r>
          </w:p>
        </w:tc>
      </w:tr>
      <w:tr w:rsidR="007A51C4" w:rsidRPr="001D693D" w:rsidTr="00257AC4">
        <w:trPr>
          <w:trHeight w:val="25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Субсидии бюджетам городских округов на реализацию мероприятий по обеспечению жильем молодых семей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2 02 25497 04 0000 150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124 262 335,00</w:t>
            </w:r>
          </w:p>
        </w:tc>
      </w:tr>
      <w:tr w:rsidR="007A51C4" w:rsidRPr="001D693D" w:rsidTr="00257AC4">
        <w:trPr>
          <w:trHeight w:val="70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856B9E"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реализацию программ формирования современной городской среды</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2 02 25555 04 0000 150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96 178 686,87</w:t>
            </w:r>
          </w:p>
        </w:tc>
      </w:tr>
      <w:tr w:rsidR="007A51C4" w:rsidRPr="001D693D" w:rsidTr="00257AC4">
        <w:trPr>
          <w:trHeight w:val="25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9A11E9"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2 02 27112 04 0000 150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033BA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83 497 447,00</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субсидии бюджетам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2 02 29999 04 0000 150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2 447 148 933,83</w:t>
            </w:r>
          </w:p>
        </w:tc>
      </w:tr>
      <w:tr w:rsidR="007A51C4" w:rsidRPr="001D693D" w:rsidTr="00257AC4">
        <w:trPr>
          <w:trHeight w:val="555"/>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A7344C" w:rsidRPr="001D693D" w:rsidRDefault="00A7344C"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Субвенции бюджетам городских округов на выполнение передаваемых полномочий субъектов Российской Федерации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2 02 30024 04 0000 150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10 825 310 444,21</w:t>
            </w:r>
          </w:p>
        </w:tc>
      </w:tr>
      <w:tr w:rsidR="007A51C4" w:rsidRPr="001D693D" w:rsidTr="00257AC4">
        <w:trPr>
          <w:trHeight w:val="22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A7344C" w:rsidRPr="001D693D" w:rsidRDefault="00A7344C"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8" w:history="1">
              <w:r w:rsidRPr="001D693D">
                <w:rPr>
                  <w:rFonts w:ascii="Times New Roman" w:hAnsi="Times New Roman" w:cs="Times New Roman"/>
                  <w:color w:val="000000" w:themeColor="text1"/>
                  <w:sz w:val="28"/>
                  <w:szCs w:val="28"/>
                </w:rPr>
                <w:t>законом</w:t>
              </w:r>
            </w:hyperlink>
            <w:r w:rsidRPr="001D693D">
              <w:rPr>
                <w:rFonts w:ascii="Times New Roman" w:hAnsi="Times New Roman" w:cs="Times New Roman"/>
                <w:color w:val="000000" w:themeColor="text1"/>
                <w:sz w:val="28"/>
                <w:szCs w:val="28"/>
              </w:rPr>
              <w:t xml:space="preserve"> от 12 января 1995 года №5-ФЗ             «О ветеранах»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2 02 35135 04 0000 150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3 833 700,00</w:t>
            </w:r>
          </w:p>
        </w:tc>
      </w:tr>
      <w:tr w:rsidR="007A51C4"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hyperlink r:id="rId9" w:history="1">
              <w:r w:rsidRPr="001D693D">
                <w:rPr>
                  <w:rFonts w:ascii="Times New Roman" w:hAnsi="Times New Roman" w:cs="Times New Roman"/>
                  <w:color w:val="000000" w:themeColor="text1"/>
                  <w:sz w:val="28"/>
                  <w:szCs w:val="28"/>
                </w:rPr>
                <w:t>законом</w:t>
              </w:r>
            </w:hyperlink>
            <w:r w:rsidRPr="001D693D">
              <w:rPr>
                <w:rFonts w:ascii="Times New Roman" w:hAnsi="Times New Roman" w:cs="Times New Roman"/>
                <w:color w:val="000000" w:themeColor="text1"/>
                <w:sz w:val="28"/>
                <w:szCs w:val="28"/>
              </w:rPr>
              <w:t xml:space="preserve"> от 24 ноября 1995 года №181-ФЗ  «О социальной защите инвалидов в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2 02 35176 04 0000 150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3 916 588,00</w:t>
            </w:r>
          </w:p>
        </w:tc>
      </w:tr>
      <w:tr w:rsidR="007A51C4" w:rsidRPr="001D693D" w:rsidTr="00257AC4">
        <w:trPr>
          <w:trHeight w:val="7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856B9E"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2 02 35303 04 0000 150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319 000 000,00</w:t>
            </w:r>
          </w:p>
        </w:tc>
      </w:tr>
      <w:tr w:rsidR="007A51C4"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286B73" w:rsidP="00286B73">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491D3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2 02 45</w:t>
            </w:r>
            <w:r w:rsidR="00491D34" w:rsidRPr="001D693D">
              <w:rPr>
                <w:rFonts w:ascii="Times New Roman" w:eastAsia="Times New Roman" w:hAnsi="Times New Roman" w:cs="Times New Roman"/>
                <w:color w:val="000000" w:themeColor="text1"/>
                <w:sz w:val="28"/>
                <w:szCs w:val="28"/>
              </w:rPr>
              <w:t>050</w:t>
            </w:r>
            <w:r w:rsidRPr="001D693D">
              <w:rPr>
                <w:rFonts w:ascii="Times New Roman" w:eastAsia="Times New Roman" w:hAnsi="Times New Roman" w:cs="Times New Roman"/>
                <w:color w:val="000000" w:themeColor="text1"/>
                <w:sz w:val="28"/>
                <w:szCs w:val="28"/>
              </w:rPr>
              <w:t xml:space="preserve">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7 995 600,00</w:t>
            </w:r>
          </w:p>
        </w:tc>
      </w:tr>
      <w:tr w:rsidR="007A51C4" w:rsidRPr="001D693D" w:rsidTr="00257AC4">
        <w:trPr>
          <w:trHeight w:val="60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A7344C"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межбюджетные трансферты, передаваемые бюджетам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2 02 49999 04 0000 150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0F2FD1" w:rsidP="0011067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7 538 271,68</w:t>
            </w:r>
          </w:p>
        </w:tc>
      </w:tr>
      <w:tr w:rsidR="000F2FD1"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0F2FD1" w:rsidRPr="001D693D" w:rsidRDefault="000F2FD1"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безвозмездные поступления в бюджеты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0F2FD1" w:rsidRPr="001D693D" w:rsidRDefault="000F2FD1" w:rsidP="00491D3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2 07 04050 04 0000 150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0F2FD1" w:rsidRPr="001D693D" w:rsidRDefault="000F2FD1"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5 150,00</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A7344C" w:rsidRPr="001D693D" w:rsidRDefault="008E0305"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A7344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A7344C" w:rsidRPr="001D693D" w:rsidRDefault="00491D34" w:rsidP="00491D3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2 19 25179</w:t>
            </w:r>
            <w:r w:rsidR="00A7344C" w:rsidRPr="001D693D">
              <w:rPr>
                <w:rFonts w:ascii="Times New Roman" w:eastAsia="Times New Roman" w:hAnsi="Times New Roman" w:cs="Times New Roman"/>
                <w:color w:val="000000" w:themeColor="text1"/>
                <w:sz w:val="28"/>
                <w:szCs w:val="28"/>
              </w:rPr>
              <w:t xml:space="preserve">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A7344C" w:rsidRPr="001D693D" w:rsidRDefault="004F02C6" w:rsidP="00491D3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w:t>
            </w:r>
            <w:r w:rsidR="00907A99" w:rsidRPr="001D693D">
              <w:rPr>
                <w:rFonts w:ascii="Times New Roman" w:eastAsia="Times New Roman" w:hAnsi="Times New Roman" w:cs="Times New Roman"/>
                <w:color w:val="000000" w:themeColor="text1"/>
                <w:sz w:val="28"/>
                <w:szCs w:val="28"/>
              </w:rPr>
              <w:t> </w:t>
            </w:r>
            <w:r w:rsidRPr="001D693D">
              <w:rPr>
                <w:rFonts w:ascii="Times New Roman" w:eastAsia="Times New Roman" w:hAnsi="Times New Roman" w:cs="Times New Roman"/>
                <w:color w:val="000000" w:themeColor="text1"/>
                <w:sz w:val="28"/>
                <w:szCs w:val="28"/>
              </w:rPr>
              <w:t>429,06</w:t>
            </w:r>
          </w:p>
        </w:tc>
      </w:tr>
      <w:tr w:rsidR="007A51C4" w:rsidRPr="001D693D" w:rsidTr="00257AC4">
        <w:trPr>
          <w:trHeight w:val="50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9C1C2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2 19 25304 04 0000 150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4F02C6" w:rsidP="00114BB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-1 332 398,73</w:t>
            </w:r>
          </w:p>
        </w:tc>
      </w:tr>
      <w:tr w:rsidR="00177CC0" w:rsidRPr="001D693D" w:rsidTr="00257AC4">
        <w:trPr>
          <w:trHeight w:val="85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177CC0" w:rsidRPr="001D693D" w:rsidRDefault="00177CC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177CC0" w:rsidRPr="001D693D" w:rsidRDefault="00177CC0" w:rsidP="003F6A7D">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177CC0" w:rsidRPr="001D693D" w:rsidRDefault="00177CC0" w:rsidP="0024719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2 19 25418 04 0000 150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177CC0" w:rsidRPr="001D693D" w:rsidRDefault="00177CC0" w:rsidP="00114BB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-1 837,00</w:t>
            </w:r>
          </w:p>
        </w:tc>
      </w:tr>
      <w:tr w:rsidR="007A51C4" w:rsidRPr="001D693D" w:rsidTr="00257AC4">
        <w:trPr>
          <w:trHeight w:val="85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177CC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Возврат остатков субсидий на софинансирование капитальных вложений в объекты муниципальной собственности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3F6A7D">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4719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2 19 27112 04 0000 150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177CC0" w:rsidP="0024719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-2 031 261,72</w:t>
            </w:r>
          </w:p>
        </w:tc>
      </w:tr>
      <w:tr w:rsidR="007A51C4" w:rsidRPr="001D693D" w:rsidTr="00257AC4">
        <w:trPr>
          <w:trHeight w:val="85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8E0305"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4719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2 19 35303 04 0000 150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177CC0" w:rsidP="00114BB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-3 550 906,46</w:t>
            </w:r>
          </w:p>
        </w:tc>
      </w:tr>
      <w:tr w:rsidR="00177CC0"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177CC0" w:rsidRPr="001D693D" w:rsidRDefault="00286B73" w:rsidP="00286B73">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w:t>
            </w:r>
            <w:r w:rsidRPr="001D693D">
              <w:rPr>
                <w:rFonts w:ascii="Times New Roman" w:eastAsia="Times New Roman" w:hAnsi="Times New Roman" w:cs="Times New Roman"/>
                <w:color w:val="000000" w:themeColor="text1"/>
                <w:sz w:val="28"/>
                <w:szCs w:val="28"/>
              </w:rPr>
              <w:lastRenderedPageBreak/>
              <w:t>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177CC0" w:rsidRPr="001D693D" w:rsidRDefault="00177CC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092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177CC0" w:rsidRPr="001D693D" w:rsidRDefault="00177CC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2 19 45050 04 0000 150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177CC0" w:rsidRPr="001D693D" w:rsidRDefault="00177CC0" w:rsidP="0024719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-75 241,60</w:t>
            </w:r>
          </w:p>
        </w:tc>
      </w:tr>
      <w:tr w:rsidR="007A51C4"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247197" w:rsidRPr="001D693D" w:rsidRDefault="00247197"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092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2 19 60010 04 0000 150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177CC0" w:rsidP="0024719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-20 179 463,32</w:t>
            </w:r>
          </w:p>
        </w:tc>
      </w:tr>
      <w:tr w:rsidR="007A51C4" w:rsidRPr="001D693D" w:rsidTr="00257AC4">
        <w:trPr>
          <w:trHeight w:val="55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247197" w:rsidRPr="001D693D" w:rsidRDefault="00247197"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Инспекция строительного и жилищного надзора Алтайского края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120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3A56AE">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285 168,07</w:t>
            </w:r>
          </w:p>
        </w:tc>
      </w:tr>
      <w:tr w:rsidR="007A51C4" w:rsidRPr="001D693D" w:rsidTr="00257AC4">
        <w:trPr>
          <w:trHeight w:val="65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247197"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w:t>
            </w:r>
            <w:r w:rsidR="00F92395"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1 16 01193 01 0010 140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3174A1">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253 077,11</w:t>
            </w:r>
          </w:p>
        </w:tc>
      </w:tr>
      <w:tr w:rsidR="007A51C4" w:rsidRPr="001D693D" w:rsidTr="00257AC4">
        <w:trPr>
          <w:trHeight w:val="59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247197"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w:t>
            </w:r>
            <w:r w:rsidR="00F92395" w:rsidRPr="001D693D">
              <w:rPr>
                <w:rFonts w:ascii="Times New Roman" w:eastAsia="Times New Roman" w:hAnsi="Times New Roman" w:cs="Times New Roman"/>
                <w:bCs/>
                <w:color w:val="000000" w:themeColor="text1"/>
                <w:sz w:val="28"/>
                <w:szCs w:val="28"/>
              </w:rPr>
              <w:t xml:space="preserve">                     </w:t>
            </w:r>
            <w:r w:rsidRPr="001D693D">
              <w:rPr>
                <w:rFonts w:ascii="Times New Roman" w:eastAsia="Times New Roman" w:hAnsi="Times New Roman" w:cs="Times New Roman"/>
                <w:bCs/>
                <w:color w:val="000000" w:themeColor="text1"/>
                <w:sz w:val="28"/>
                <w:szCs w:val="28"/>
              </w:rPr>
              <w:t xml:space="preserve">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мировыми судьями)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1 16 01203 01 0010 140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3174A1">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32 090,96</w:t>
            </w:r>
          </w:p>
        </w:tc>
      </w:tr>
      <w:tr w:rsidR="007A51C4"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247197" w:rsidRPr="001D693D" w:rsidRDefault="00247197"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Управление Федеральной налоговой службы по Алтайскому краю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960D08">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14 255 676 024,56</w:t>
            </w:r>
          </w:p>
        </w:tc>
      </w:tr>
      <w:tr w:rsidR="007A51C4"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247197" w:rsidRPr="001D693D" w:rsidRDefault="003A17E5"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доходы физических лиц с доходов, источником </w:t>
            </w:r>
            <w:r w:rsidRPr="001D693D">
              <w:rPr>
                <w:rFonts w:ascii="Times New Roman" w:eastAsia="Times New Roman" w:hAnsi="Times New Roman" w:cs="Times New Roman"/>
                <w:color w:val="000000" w:themeColor="text1"/>
                <w:sz w:val="28"/>
                <w:szCs w:val="28"/>
              </w:rPr>
              <w:lastRenderedPageBreak/>
              <w:t>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1 01 02010 01 1000 110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3174A1">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4 679 427 380,61</w:t>
            </w:r>
          </w:p>
        </w:tc>
      </w:tr>
      <w:tr w:rsidR="007A51C4" w:rsidRPr="001D693D" w:rsidTr="00257AC4">
        <w:trPr>
          <w:trHeight w:val="2351"/>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A17E5"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1D693D">
              <w:rPr>
                <w:rFonts w:ascii="Times New Roman" w:eastAsia="Times New Roman" w:hAnsi="Times New Roman" w:cs="Times New Roman"/>
                <w:color w:val="000000" w:themeColor="text1"/>
                <w:sz w:val="28"/>
                <w:szCs w:val="28"/>
              </w:rPr>
              <w:lastRenderedPageBreak/>
              <w:t xml:space="preserve">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w:t>
            </w:r>
            <w:r w:rsidR="00B16383" w:rsidRPr="001D693D">
              <w:rPr>
                <w:rFonts w:ascii="Times New Roman" w:eastAsia="Times New Roman" w:hAnsi="Times New Roman" w:cs="Times New Roman"/>
                <w:color w:val="000000" w:themeColor="text1"/>
                <w:sz w:val="28"/>
                <w:szCs w:val="28"/>
              </w:rPr>
              <w:t>(суммы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1 01 02010 01 3000 110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3174A1">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173 317,10</w:t>
            </w:r>
          </w:p>
        </w:tc>
      </w:tr>
      <w:tr w:rsidR="007A51C4" w:rsidRPr="001D693D" w:rsidTr="00257AC4">
        <w:trPr>
          <w:trHeight w:val="50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247197" w:rsidRPr="001D693D" w:rsidRDefault="003A17E5"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r w:rsidR="00B16383" w:rsidRPr="001D693D">
              <w:rPr>
                <w:rFonts w:ascii="Times New Roman" w:eastAsia="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1 01 02020 01 1000 110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3174A1">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20 126 707,36</w:t>
            </w:r>
          </w:p>
        </w:tc>
      </w:tr>
      <w:tr w:rsidR="007A51C4" w:rsidRPr="001D693D" w:rsidTr="00257AC4">
        <w:trPr>
          <w:trHeight w:val="93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A17E5"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Pr="001D693D">
              <w:rPr>
                <w:rFonts w:ascii="Times New Roman" w:hAnsi="Times New Roman" w:cs="Times New Roman"/>
                <w:color w:val="000000" w:themeColor="text1"/>
                <w:sz w:val="28"/>
                <w:szCs w:val="28"/>
              </w:rPr>
              <w:lastRenderedPageBreak/>
              <w:t>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B16383" w:rsidRPr="001D693D">
              <w:rPr>
                <w:rFonts w:ascii="Times New Roman" w:hAnsi="Times New Roman" w:cs="Times New Roman"/>
                <w:color w:val="000000" w:themeColor="text1"/>
                <w:sz w:val="28"/>
                <w:szCs w:val="28"/>
              </w:rPr>
              <w:t xml:space="preserve">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1 01 02020 01 3000 110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A17E5"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5 590,73</w:t>
            </w:r>
          </w:p>
        </w:tc>
      </w:tr>
      <w:tr w:rsidR="003A17E5"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A17E5" w:rsidRPr="001D693D" w:rsidRDefault="003A17E5"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17E5" w:rsidRPr="001D693D" w:rsidRDefault="003A17E5"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A17E5" w:rsidRPr="001D693D" w:rsidRDefault="003A17E5" w:rsidP="003A17E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1 01 02021 01 1000 110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A17E5" w:rsidRPr="001D693D" w:rsidRDefault="003A17E5"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6 662 880,62</w:t>
            </w:r>
          </w:p>
        </w:tc>
      </w:tr>
      <w:tr w:rsidR="003A17E5"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A17E5" w:rsidRPr="001D693D" w:rsidRDefault="003A17E5"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w:t>
            </w:r>
            <w:r w:rsidRPr="001D693D">
              <w:rPr>
                <w:rFonts w:ascii="Times New Roman" w:eastAsia="Times New Roman" w:hAnsi="Times New Roman" w:cs="Times New Roman"/>
                <w:color w:val="000000" w:themeColor="text1"/>
                <w:sz w:val="28"/>
                <w:szCs w:val="28"/>
              </w:rPr>
              <w:lastRenderedPageBreak/>
              <w:t>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17E5" w:rsidRPr="001D693D" w:rsidRDefault="003A17E5" w:rsidP="003A17E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A17E5" w:rsidRPr="001D693D" w:rsidRDefault="003A17E5" w:rsidP="003A17E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1 01 02022 01 1000 110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A17E5" w:rsidRPr="001D693D" w:rsidRDefault="003A17E5"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16 751 444,70</w:t>
            </w:r>
          </w:p>
        </w:tc>
      </w:tr>
      <w:tr w:rsidR="003A17E5"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A17E5" w:rsidRPr="001D693D" w:rsidRDefault="003A17E5"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w:t>
            </w:r>
            <w:r w:rsidR="00577454" w:rsidRPr="001D693D">
              <w:rPr>
                <w:rFonts w:ascii="Times New Roman" w:eastAsia="Times New Roman" w:hAnsi="Times New Roman" w:cs="Times New Roman"/>
                <w:color w:val="000000" w:themeColor="text1"/>
                <w:sz w:val="28"/>
                <w:szCs w:val="28"/>
              </w:rPr>
              <w:t xml:space="preserve"> </w:t>
            </w:r>
            <w:r w:rsidRPr="001D693D">
              <w:rPr>
                <w:rFonts w:ascii="Times New Roman" w:eastAsia="Times New Roman" w:hAnsi="Times New Roman" w:cs="Times New Roman"/>
                <w:color w:val="000000" w:themeColor="text1"/>
                <w:sz w:val="28"/>
                <w:szCs w:val="28"/>
              </w:rPr>
              <w:t>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A17E5" w:rsidRPr="001D693D" w:rsidRDefault="003A17E5" w:rsidP="003A17E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A17E5" w:rsidRPr="001D693D" w:rsidRDefault="003A17E5" w:rsidP="003A17E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1 01 02023 01 1000 110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A17E5" w:rsidRPr="001D693D" w:rsidRDefault="003A17E5"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13 278 662,80</w:t>
            </w:r>
          </w:p>
        </w:tc>
      </w:tr>
      <w:tr w:rsidR="003D15A0"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D15A0" w:rsidRPr="001D693D" w:rsidRDefault="003D15A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1D693D">
              <w:rPr>
                <w:rFonts w:ascii="Times New Roman" w:eastAsia="Times New Roman" w:hAnsi="Times New Roman" w:cs="Times New Roman"/>
                <w:color w:val="000000" w:themeColor="text1"/>
                <w:sz w:val="28"/>
                <w:szCs w:val="28"/>
              </w:rPr>
              <w:lastRenderedPageBreak/>
              <w:t>соответствии со статьей 227 Налогового кодекса Российской Федерации (в части суммы налога, превышающей 9</w:t>
            </w:r>
            <w:r w:rsidR="00012E0E" w:rsidRPr="001D693D">
              <w:rPr>
                <w:rFonts w:ascii="Times New Roman" w:eastAsia="Times New Roman" w:hAnsi="Times New Roman" w:cs="Times New Roman"/>
                <w:color w:val="000000" w:themeColor="text1"/>
                <w:sz w:val="28"/>
                <w:szCs w:val="28"/>
              </w:rPr>
              <w:t xml:space="preserve"> </w:t>
            </w:r>
            <w:r w:rsidRPr="001D693D">
              <w:rPr>
                <w:rFonts w:ascii="Times New Roman" w:eastAsia="Times New Roman" w:hAnsi="Times New Roman" w:cs="Times New Roman"/>
                <w:color w:val="000000" w:themeColor="text1"/>
                <w:sz w:val="28"/>
                <w:szCs w:val="28"/>
              </w:rPr>
              <w:t>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1 01 02024 01 1000 110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D15A0" w:rsidRPr="001D693D" w:rsidRDefault="003D15A0"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27 711 734,28</w:t>
            </w:r>
          </w:p>
        </w:tc>
      </w:tr>
      <w:tr w:rsidR="007A51C4"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D15A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B16383" w:rsidRPr="001D693D">
              <w:rPr>
                <w:rFonts w:ascii="Times New Roman" w:eastAsia="Times New Roman" w:hAnsi="Times New Roman" w:cs="Times New Roman"/>
                <w:color w:val="000000" w:themeColor="text1"/>
                <w:sz w:val="28"/>
                <w:szCs w:val="28"/>
              </w:rPr>
              <w:t xml:space="preserve">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1 01 02030 01 1000 110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D15A0"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87 022 406,89</w:t>
            </w:r>
          </w:p>
        </w:tc>
      </w:tr>
      <w:tr w:rsidR="007A51C4" w:rsidRPr="001D693D" w:rsidTr="003D15A0">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D15A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w:t>
            </w:r>
            <w:r w:rsidRPr="001D693D">
              <w:rPr>
                <w:rFonts w:ascii="Times New Roman" w:eastAsia="Times New Roman" w:hAnsi="Times New Roman" w:cs="Times New Roman"/>
                <w:color w:val="000000" w:themeColor="text1"/>
                <w:sz w:val="28"/>
                <w:szCs w:val="28"/>
              </w:rPr>
              <w:lastRenderedPageBreak/>
              <w:t>налога, не превышающей 312 тысяч рублей за налоговые периоды после 1 января 2025 года)</w:t>
            </w:r>
            <w:r w:rsidR="00835237" w:rsidRPr="001D693D">
              <w:rPr>
                <w:rFonts w:ascii="Times New Roman" w:eastAsia="Times New Roman" w:hAnsi="Times New Roman" w:cs="Times New Roman"/>
                <w:color w:val="000000" w:themeColor="text1"/>
                <w:sz w:val="28"/>
                <w:szCs w:val="28"/>
              </w:rPr>
              <w:t xml:space="preserve">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1 01 02030 01 3000 110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D15A0"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69 515,37</w:t>
            </w:r>
          </w:p>
        </w:tc>
      </w:tr>
      <w:tr w:rsidR="007A51C4" w:rsidRPr="001D693D" w:rsidTr="00257AC4">
        <w:trPr>
          <w:trHeight w:val="2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D15A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r w:rsidR="00835237" w:rsidRPr="001D693D">
              <w:rPr>
                <w:rFonts w:ascii="Times New Roman" w:eastAsia="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3E6EC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1 01 02040 01 1000 110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D15A0" w:rsidP="00BF2E2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85 471 299,50</w:t>
            </w:r>
          </w:p>
        </w:tc>
      </w:tr>
      <w:tr w:rsidR="007A51C4" w:rsidRPr="001D693D" w:rsidTr="00257AC4">
        <w:trPr>
          <w:trHeight w:val="3249"/>
        </w:trPr>
        <w:tc>
          <w:tcPr>
            <w:tcW w:w="7371" w:type="dxa"/>
            <w:tcBorders>
              <w:top w:val="single" w:sz="4" w:space="0" w:color="auto"/>
              <w:left w:val="single" w:sz="4" w:space="0" w:color="auto"/>
              <w:bottom w:val="single" w:sz="4" w:space="0" w:color="auto"/>
              <w:right w:val="single" w:sz="4" w:space="0" w:color="auto"/>
            </w:tcBorders>
            <w:shd w:val="clear" w:color="auto" w:fill="auto"/>
          </w:tcPr>
          <w:p w:rsidR="00BF2E2C" w:rsidRPr="001D693D" w:rsidRDefault="003D15A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835237" w:rsidRPr="001D693D">
              <w:rPr>
                <w:rFonts w:ascii="Times New Roman" w:eastAsia="Times New Roman" w:hAnsi="Times New Roman" w:cs="Times New Roman"/>
                <w:color w:val="000000" w:themeColor="text1"/>
                <w:sz w:val="28"/>
                <w:szCs w:val="28"/>
              </w:rPr>
              <w:t xml:space="preserve">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F2E2C" w:rsidRPr="001D693D" w:rsidRDefault="00BF2E2C"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BF2E2C" w:rsidRPr="001D693D" w:rsidRDefault="00BF2E2C" w:rsidP="00BF2E2C">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1 01 02050 01 1000 110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BF2E2C" w:rsidRPr="001D693D" w:rsidRDefault="003D15A0" w:rsidP="007931E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92 196,40</w:t>
            </w:r>
          </w:p>
        </w:tc>
      </w:tr>
      <w:tr w:rsidR="007A51C4" w:rsidRPr="001D693D" w:rsidTr="00257AC4">
        <w:trPr>
          <w:trHeight w:val="891"/>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D15A0" w:rsidP="00914168">
            <w:pPr>
              <w:spacing w:after="0" w:line="240" w:lineRule="auto"/>
              <w:jc w:val="both"/>
              <w:rPr>
                <w:rFonts w:ascii="Times New Roman" w:eastAsia="Times New Roman" w:hAnsi="Times New Roman" w:cs="Times New Roman"/>
                <w:color w:val="FF0000"/>
                <w:sz w:val="28"/>
                <w:szCs w:val="28"/>
              </w:rPr>
            </w:pPr>
            <w:r w:rsidRPr="001D693D">
              <w:rPr>
                <w:rFonts w:ascii="Times New Roman" w:eastAsia="Times New Roman" w:hAnsi="Times New Roman" w:cs="Times New Roman"/>
                <w:color w:val="000000" w:themeColor="text1"/>
                <w:sz w:val="28"/>
                <w:szCs w:val="28"/>
              </w:rPr>
              <w:t>Налог на доходы физических лиц в части суммы налога, превышающей 650</w:t>
            </w:r>
            <w:r w:rsidR="00914168" w:rsidRPr="001D693D">
              <w:rPr>
                <w:rFonts w:ascii="Times New Roman" w:eastAsia="Times New Roman" w:hAnsi="Times New Roman" w:cs="Times New Roman"/>
                <w:color w:val="000000" w:themeColor="text1"/>
                <w:sz w:val="28"/>
                <w:szCs w:val="28"/>
              </w:rPr>
              <w:t> </w:t>
            </w:r>
            <w:r w:rsidRPr="001D693D">
              <w:rPr>
                <w:rFonts w:ascii="Times New Roman" w:eastAsia="Times New Roman" w:hAnsi="Times New Roman" w:cs="Times New Roman"/>
                <w:color w:val="000000" w:themeColor="text1"/>
                <w:sz w:val="28"/>
                <w:szCs w:val="28"/>
              </w:rPr>
              <w:t>000 рублей, относящейся к части налоговой базы, превышающей 5</w:t>
            </w:r>
            <w:r w:rsidR="00914168" w:rsidRPr="001D693D">
              <w:rPr>
                <w:rFonts w:ascii="Times New Roman" w:eastAsia="Times New Roman" w:hAnsi="Times New Roman" w:cs="Times New Roman"/>
                <w:color w:val="000000" w:themeColor="text1"/>
                <w:sz w:val="28"/>
                <w:szCs w:val="28"/>
              </w:rPr>
              <w:t> </w:t>
            </w:r>
            <w:r w:rsidRPr="001D693D">
              <w:rPr>
                <w:rFonts w:ascii="Times New Roman" w:eastAsia="Times New Roman" w:hAnsi="Times New Roman" w:cs="Times New Roman"/>
                <w:color w:val="000000" w:themeColor="text1"/>
                <w:sz w:val="28"/>
                <w:szCs w:val="28"/>
              </w:rPr>
              <w:t>000</w:t>
            </w:r>
            <w:r w:rsidR="00914168" w:rsidRPr="001D693D">
              <w:rPr>
                <w:rFonts w:ascii="Times New Roman" w:eastAsia="Times New Roman" w:hAnsi="Times New Roman" w:cs="Times New Roman"/>
                <w:color w:val="000000" w:themeColor="text1"/>
                <w:sz w:val="28"/>
                <w:szCs w:val="28"/>
              </w:rPr>
              <w:t> </w:t>
            </w:r>
            <w:r w:rsidRPr="001D693D">
              <w:rPr>
                <w:rFonts w:ascii="Times New Roman" w:eastAsia="Times New Roman" w:hAnsi="Times New Roman" w:cs="Times New Roman"/>
                <w:color w:val="000000" w:themeColor="text1"/>
                <w:sz w:val="28"/>
                <w:szCs w:val="28"/>
              </w:rPr>
              <w:t xml:space="preserve">000 рублей (за </w:t>
            </w:r>
            <w:r w:rsidRPr="001D693D">
              <w:rPr>
                <w:rFonts w:ascii="Times New Roman" w:eastAsia="Times New Roman" w:hAnsi="Times New Roman" w:cs="Times New Roman"/>
                <w:color w:val="000000" w:themeColor="text1"/>
                <w:sz w:val="28"/>
                <w:szCs w:val="28"/>
              </w:rPr>
              <w:lastRenderedPageBreak/>
              <w:t xml:space="preserve">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w:t>
            </w:r>
            <w:r w:rsidRPr="001D693D">
              <w:rPr>
                <w:rFonts w:ascii="Times New Roman" w:eastAsia="Times New Roman" w:hAnsi="Times New Roman" w:cs="Times New Roman"/>
                <w:color w:val="000000" w:themeColor="text1"/>
                <w:sz w:val="28"/>
                <w:szCs w:val="28"/>
              </w:rPr>
              <w:lastRenderedPageBreak/>
              <w:t>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00835237" w:rsidRPr="001D693D">
              <w:rPr>
                <w:rFonts w:ascii="Times New Roman" w:eastAsia="Times New Roman" w:hAnsi="Times New Roman" w:cs="Times New Roman"/>
                <w:color w:val="000000" w:themeColor="text1"/>
                <w:sz w:val="28"/>
                <w:szCs w:val="28"/>
              </w:rPr>
              <w:t xml:space="preserve">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1 01 02080 01 1000 110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D15A0"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203 987 337,98</w:t>
            </w:r>
          </w:p>
        </w:tc>
      </w:tr>
      <w:tr w:rsidR="009A37F7"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9A37F7" w:rsidRPr="001D693D" w:rsidRDefault="009A37F7"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w:t>
            </w:r>
            <w:r w:rsidRPr="001D693D">
              <w:rPr>
                <w:rFonts w:ascii="Times New Roman" w:hAnsi="Times New Roman" w:cs="Times New Roman"/>
                <w:color w:val="000000" w:themeColor="text1"/>
                <w:sz w:val="28"/>
                <w:szCs w:val="28"/>
              </w:rPr>
              <w:lastRenderedPageBreak/>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A37F7" w:rsidRPr="001D693D" w:rsidRDefault="009A37F7" w:rsidP="009A37F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9A37F7" w:rsidRPr="001D693D" w:rsidRDefault="009A37F7" w:rsidP="009A37F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1 01 02080 01 3000 110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9A37F7" w:rsidRPr="001D693D" w:rsidRDefault="009A37F7"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4 288,45</w:t>
            </w:r>
          </w:p>
        </w:tc>
      </w:tr>
      <w:tr w:rsidR="007A51C4"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D15A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835237" w:rsidRPr="001D693D">
              <w:rPr>
                <w:rFonts w:ascii="Times New Roman" w:hAnsi="Times New Roman" w:cs="Times New Roman"/>
                <w:color w:val="000000" w:themeColor="text1"/>
                <w:sz w:val="28"/>
                <w:szCs w:val="28"/>
              </w:rPr>
              <w:t xml:space="preserve">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11706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1 01 02130 01 1000 110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D15A0"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88 693 853,90</w:t>
            </w:r>
          </w:p>
        </w:tc>
      </w:tr>
      <w:tr w:rsidR="007A51C4"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247197" w:rsidRPr="001D693D" w:rsidRDefault="003D15A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Налог на доходы физических лиц в отношении доходов от </w:t>
            </w:r>
            <w:r w:rsidRPr="001D693D">
              <w:rPr>
                <w:rFonts w:ascii="Times New Roman" w:hAnsi="Times New Roman" w:cs="Times New Roman"/>
                <w:color w:val="000000" w:themeColor="text1"/>
                <w:sz w:val="28"/>
                <w:szCs w:val="28"/>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00835237" w:rsidRPr="001D693D">
              <w:rPr>
                <w:rFonts w:ascii="Times New Roman" w:hAnsi="Times New Roman" w:cs="Times New Roman"/>
                <w:color w:val="000000" w:themeColor="text1"/>
                <w:sz w:val="28"/>
                <w:szCs w:val="28"/>
              </w:rPr>
              <w:t xml:space="preserve">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C10FE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247197" w:rsidRPr="001D693D" w:rsidRDefault="00247197" w:rsidP="00C10FE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1 01 02140 01 1000 110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247197" w:rsidRPr="001D693D" w:rsidRDefault="003D15A0"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394 665 985,63</w:t>
            </w:r>
          </w:p>
        </w:tc>
      </w:tr>
      <w:tr w:rsidR="003D15A0"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D15A0" w:rsidRPr="001D693D" w:rsidRDefault="003D15A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w:t>
            </w:r>
            <w:r w:rsidRPr="001D693D">
              <w:rPr>
                <w:rFonts w:ascii="Times New Roman" w:hAnsi="Times New Roman" w:cs="Times New Roman"/>
                <w:color w:val="000000" w:themeColor="text1"/>
                <w:sz w:val="28"/>
                <w:szCs w:val="28"/>
              </w:rPr>
              <w:lastRenderedPageBreak/>
              <w:t>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1 01 02150 01 1000 110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D15A0" w:rsidRPr="001D693D" w:rsidRDefault="003D15A0"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54 768 902,45</w:t>
            </w:r>
          </w:p>
        </w:tc>
      </w:tr>
      <w:tr w:rsidR="003D15A0"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D15A0" w:rsidRPr="001D693D" w:rsidRDefault="003D15A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Налог на доходы физических лиц в части суммы налога, превышающей 3</w:t>
            </w:r>
            <w:r w:rsidR="002C085A" w:rsidRPr="001D693D">
              <w:rPr>
                <w:rFonts w:ascii="Times New Roman" w:hAnsi="Times New Roman" w:cs="Times New Roman"/>
                <w:color w:val="000000" w:themeColor="text1"/>
                <w:sz w:val="28"/>
                <w:szCs w:val="28"/>
              </w:rPr>
              <w:t> </w:t>
            </w:r>
            <w:r w:rsidRPr="001D693D">
              <w:rPr>
                <w:rFonts w:ascii="Times New Roman" w:hAnsi="Times New Roman" w:cs="Times New Roman"/>
                <w:color w:val="000000" w:themeColor="text1"/>
                <w:sz w:val="28"/>
                <w:szCs w:val="28"/>
              </w:rPr>
              <w:t xml:space="preserve">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r w:rsidRPr="001D693D">
              <w:rPr>
                <w:rFonts w:ascii="Times New Roman" w:hAnsi="Times New Roman" w:cs="Times New Roman"/>
                <w:color w:val="000000" w:themeColor="text1"/>
                <w:sz w:val="28"/>
                <w:szCs w:val="28"/>
              </w:rPr>
              <w:lastRenderedPageBreak/>
              <w:t>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1 01 02160 01 1000 110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D15A0" w:rsidRPr="001D693D" w:rsidRDefault="003D15A0"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15 896 679,00</w:t>
            </w:r>
          </w:p>
        </w:tc>
      </w:tr>
      <w:tr w:rsidR="003D15A0"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D15A0" w:rsidRPr="001D693D" w:rsidRDefault="003D15A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Налог на доходы физических лиц в части суммы налога, превышающей 9</w:t>
            </w:r>
            <w:r w:rsidR="00E45604" w:rsidRPr="001D693D">
              <w:rPr>
                <w:rFonts w:ascii="Times New Roman" w:hAnsi="Times New Roman" w:cs="Times New Roman"/>
                <w:color w:val="000000" w:themeColor="text1"/>
                <w:sz w:val="28"/>
                <w:szCs w:val="28"/>
              </w:rPr>
              <w:t> </w:t>
            </w:r>
            <w:r w:rsidR="00021E55" w:rsidRPr="001D693D">
              <w:rPr>
                <w:rFonts w:ascii="Times New Roman" w:hAnsi="Times New Roman" w:cs="Times New Roman"/>
                <w:color w:val="000000" w:themeColor="text1"/>
                <w:sz w:val="28"/>
                <w:szCs w:val="28"/>
              </w:rPr>
              <w:t xml:space="preserve">  </w:t>
            </w:r>
            <w:r w:rsidRPr="001D693D">
              <w:rPr>
                <w:rFonts w:ascii="Times New Roman" w:hAnsi="Times New Roman" w:cs="Times New Roman"/>
                <w:color w:val="000000" w:themeColor="text1"/>
                <w:sz w:val="28"/>
                <w:szCs w:val="28"/>
              </w:rPr>
              <w:t xml:space="preserve">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w:t>
            </w:r>
            <w:r w:rsidRPr="001D693D">
              <w:rPr>
                <w:rFonts w:ascii="Times New Roman" w:hAnsi="Times New Roman" w:cs="Times New Roman"/>
                <w:color w:val="000000" w:themeColor="text1"/>
                <w:sz w:val="28"/>
                <w:szCs w:val="28"/>
              </w:rPr>
              <w:lastRenderedPageBreak/>
              <w:t>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1 01 02170 01 1000 110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D15A0" w:rsidRPr="001D693D" w:rsidRDefault="003D15A0"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17 622 571,44</w:t>
            </w:r>
          </w:p>
        </w:tc>
      </w:tr>
      <w:tr w:rsidR="003D15A0"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3D15A0" w:rsidRPr="001D693D" w:rsidRDefault="003D15A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3D15A0" w:rsidRPr="001D693D" w:rsidRDefault="003D15A0" w:rsidP="003D15A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1 01 02180 01 1000 110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3D15A0" w:rsidRPr="001D693D" w:rsidRDefault="00D50CBF"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2 885 533,08</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1 01 02200 01 1000 110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199 197,40</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w:t>
            </w:r>
            <w:r w:rsidRPr="001D693D">
              <w:rPr>
                <w:rFonts w:ascii="Times New Roman" w:hAnsi="Times New Roman" w:cs="Times New Roman"/>
                <w:color w:val="000000" w:themeColor="text1"/>
                <w:sz w:val="28"/>
                <w:szCs w:val="28"/>
              </w:rPr>
              <w:lastRenderedPageBreak/>
              <w:t>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1 01 02210 01 1000 110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629 863 349,16</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1D693D">
              <w:rPr>
                <w:rFonts w:ascii="Times New Roman" w:eastAsia="Times New Roman" w:hAnsi="Times New Roman" w:cs="Times New Roman"/>
                <w:color w:val="000000" w:themeColor="text1"/>
                <w:sz w:val="28"/>
                <w:szCs w:val="28"/>
              </w:rPr>
              <w:t>(суммы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1 01 02210 01 3000 110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910,86</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1 01 02220 01 1000 110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2 558,33</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FF0000"/>
                <w:sz w:val="28"/>
                <w:szCs w:val="28"/>
              </w:rPr>
            </w:pPr>
            <w:r w:rsidRPr="001D693D">
              <w:rPr>
                <w:rFonts w:ascii="Times New Roman" w:hAnsi="Times New Roman" w:cs="Times New Roman"/>
                <w:color w:val="000000" w:themeColor="text1"/>
                <w:sz w:val="28"/>
                <w:szCs w:val="28"/>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1 01 02230 01 1000 110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1E3FC9">
            <w:pPr>
              <w:spacing w:after="0" w:line="240" w:lineRule="auto"/>
              <w:jc w:val="right"/>
              <w:rPr>
                <w:rFonts w:ascii="Times New Roman" w:eastAsia="Times New Roman" w:hAnsi="Times New Roman" w:cs="Times New Roman"/>
                <w:color w:val="FF0000"/>
                <w:sz w:val="28"/>
                <w:szCs w:val="28"/>
              </w:rPr>
            </w:pPr>
            <w:r w:rsidRPr="001D693D">
              <w:rPr>
                <w:rFonts w:ascii="Times New Roman" w:eastAsia="Times New Roman" w:hAnsi="Times New Roman" w:cs="Times New Roman"/>
                <w:color w:val="000000" w:themeColor="text1"/>
                <w:sz w:val="28"/>
                <w:szCs w:val="28"/>
              </w:rPr>
              <w:t>551 058,38</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1D693D">
              <w:rPr>
                <w:rFonts w:ascii="Times New Roman" w:hAnsi="Times New Roman" w:cs="Times New Roman"/>
                <w:color w:val="000000" w:themeColor="text1"/>
                <w:sz w:val="28"/>
                <w:szCs w:val="28"/>
              </w:rPr>
              <w:lastRenderedPageBreak/>
              <w:t xml:space="preserve">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FD54B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1 03 02231 01 0000 110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1E3FC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101 988 400,32</w:t>
            </w:r>
          </w:p>
        </w:tc>
      </w:tr>
      <w:tr w:rsidR="00D50CBF" w:rsidRPr="001D693D" w:rsidTr="00257AC4">
        <w:trPr>
          <w:trHeight w:val="288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21326B">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Доходы от уплаты акцизов на моторные масла для дизельных и (или) карбюраторных (</w:t>
            </w:r>
            <w:proofErr w:type="spellStart"/>
            <w:r w:rsidRPr="001D693D">
              <w:rPr>
                <w:rFonts w:ascii="Times New Roman" w:hAnsi="Times New Roman" w:cs="Times New Roman"/>
                <w:color w:val="000000" w:themeColor="text1"/>
                <w:sz w:val="28"/>
                <w:szCs w:val="28"/>
              </w:rPr>
              <w:t>инжекторных</w:t>
            </w:r>
            <w:proofErr w:type="spellEnd"/>
            <w:r w:rsidRPr="001D693D">
              <w:rPr>
                <w:rFonts w:ascii="Times New Roman" w:hAnsi="Times New Roman" w:cs="Times New Roman"/>
                <w:color w:val="000000" w:themeColor="text1"/>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E5F5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E5F5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1 03 02241 01 0000 110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2E5F55">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596 773,62</w:t>
            </w:r>
          </w:p>
        </w:tc>
      </w:tr>
      <w:tr w:rsidR="00D50CBF" w:rsidRPr="001D693D" w:rsidTr="00257AC4">
        <w:trPr>
          <w:trHeight w:val="79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E5F5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8B7C5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1 03 02251 01 0000 110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B03DA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108 662 470,81</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1D693D">
              <w:rPr>
                <w:rFonts w:ascii="Times New Roman" w:hAnsi="Times New Roman" w:cs="Times New Roman"/>
                <w:color w:val="000000" w:themeColor="text1"/>
                <w:sz w:val="28"/>
                <w:szCs w:val="28"/>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F751A8">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F751A8">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1 03 02261 01 0000 110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B03DA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-10 197 472,42</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Туристический налог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1 03 03000 01 1000 110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7410D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25 898 571,02</w:t>
            </w:r>
          </w:p>
        </w:tc>
      </w:tr>
      <w:tr w:rsidR="00D50CBF" w:rsidRPr="001D693D" w:rsidTr="00257AC4">
        <w:trPr>
          <w:trHeight w:val="205"/>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взимаемый с налогоплательщиков, выбравших в качестве объекта налогообложения доходы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1 05 01011 01 1000 110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7410D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3 243 589 818,64</w:t>
            </w:r>
          </w:p>
        </w:tc>
      </w:tr>
      <w:tr w:rsidR="00D50CB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1 05 01011 01 3000 110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AD387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88 013,11</w:t>
            </w:r>
          </w:p>
        </w:tc>
      </w:tr>
      <w:tr w:rsidR="00D50CB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1 05 01012 01 1000 110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BC59D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-878,26</w:t>
            </w:r>
          </w:p>
        </w:tc>
      </w:tr>
      <w:tr w:rsidR="00D50CB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1 05 01021 01 1000 110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FF13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1 332 833 863,74</w:t>
            </w:r>
          </w:p>
        </w:tc>
      </w:tr>
      <w:tr w:rsidR="00D50CB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1 05 01021 01 3000 110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FF13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168 337,83</w:t>
            </w:r>
          </w:p>
        </w:tc>
      </w:tr>
      <w:tr w:rsidR="00D50CBF" w:rsidRPr="001D693D" w:rsidTr="00257AC4">
        <w:trPr>
          <w:trHeight w:val="65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pStyle w:val="aa"/>
              <w:jc w:val="both"/>
              <w:rPr>
                <w:color w:val="000000" w:themeColor="text1"/>
                <w:sz w:val="19"/>
                <w:szCs w:val="19"/>
              </w:rPr>
            </w:pPr>
            <w:r w:rsidRPr="001D693D">
              <w:rPr>
                <w:color w:val="000000" w:themeColor="text1"/>
                <w:sz w:val="28"/>
                <w:szCs w:val="28"/>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1 05 01022 01 1000 110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FF132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-133,67</w:t>
            </w:r>
          </w:p>
        </w:tc>
      </w:tr>
      <w:tr w:rsidR="00D50CB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Единый налог на вмененный доход для отдельных видов деятельности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1 05 02010 02 1000 110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9B139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856 412,47</w:t>
            </w:r>
          </w:p>
        </w:tc>
      </w:tr>
      <w:tr w:rsidR="00D50CBF" w:rsidRPr="001D693D" w:rsidTr="00257AC4">
        <w:trPr>
          <w:trHeight w:val="7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Единый налог на вмененный доход для отдельных видов деятельности </w:t>
            </w:r>
            <w:r w:rsidRPr="001D693D">
              <w:rPr>
                <w:rFonts w:ascii="Times New Roman" w:hAnsi="Times New Roman" w:cs="Times New Roman"/>
                <w:color w:val="000000" w:themeColor="text1"/>
                <w:sz w:val="28"/>
                <w:szCs w:val="28"/>
              </w:rPr>
              <w:t>(суммы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1 05 02010 02 3000 110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854BA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55 023,48</w:t>
            </w:r>
          </w:p>
        </w:tc>
      </w:tr>
      <w:tr w:rsidR="00D50CBF" w:rsidRPr="001D693D" w:rsidTr="00257AC4">
        <w:trPr>
          <w:trHeight w:val="59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D50CBF">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Единый налог на вмененный доход для отдельных видов деятельности (за налоговые периоды, истекшие до 1 января        2011 года)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D50CB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1 05 02020 02 1000 110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168 158,70</w:t>
            </w:r>
          </w:p>
        </w:tc>
      </w:tr>
      <w:tr w:rsidR="00D50CBF" w:rsidRPr="001D693D" w:rsidTr="00257AC4">
        <w:trPr>
          <w:trHeight w:val="59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 xml:space="preserve">Единый налог на вмененный доход для отдельных видов деятельности (за налоговые периоды, истекшие до 1 января        2011 года) </w:t>
            </w:r>
            <w:r w:rsidRPr="001D693D">
              <w:rPr>
                <w:rFonts w:ascii="Times New Roman" w:hAnsi="Times New Roman" w:cs="Times New Roman"/>
                <w:color w:val="000000" w:themeColor="text1"/>
                <w:sz w:val="28"/>
                <w:szCs w:val="28"/>
              </w:rPr>
              <w:t>(суммы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1 05 02020 02 3000 110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D50CB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18 532,83</w:t>
            </w:r>
          </w:p>
        </w:tc>
      </w:tr>
      <w:tr w:rsidR="00D50CBF" w:rsidRPr="001D693D" w:rsidTr="00257AC4">
        <w:trPr>
          <w:trHeight w:val="16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Единый сельскохозяйственный налог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1 05 03010 01 1000 110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C53990" w:rsidP="009176B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21 374 995,32</w:t>
            </w:r>
          </w:p>
        </w:tc>
      </w:tr>
      <w:tr w:rsidR="00D50CBF" w:rsidRPr="001D693D" w:rsidTr="00257AC4">
        <w:trPr>
          <w:trHeight w:val="16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Единый сельскохозяйственный налог </w:t>
            </w:r>
            <w:r w:rsidRPr="001D693D">
              <w:rPr>
                <w:rFonts w:ascii="Times New Roman" w:hAnsi="Times New Roman" w:cs="Times New Roman"/>
                <w:color w:val="000000" w:themeColor="text1"/>
                <w:sz w:val="28"/>
                <w:szCs w:val="28"/>
              </w:rPr>
              <w:t xml:space="preserve">(суммы денежных взысканий (штрафов) по соответствующему платежу согласно законодательству Российской Федерации)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1 05 03010 01 3000 110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C53990" w:rsidP="003F6A7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653,64</w:t>
            </w:r>
          </w:p>
        </w:tc>
      </w:tr>
      <w:tr w:rsidR="00D50CB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взимаемый в связи с применением патентной системы налогообложения, зачисляемый в бюджеты городских округов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1 05 04010 02 1000 110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C53990" w:rsidP="003F6A7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720 441 980,67</w:t>
            </w:r>
          </w:p>
        </w:tc>
      </w:tr>
      <w:tr w:rsidR="00D50CB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1 06 01020 04 1000 110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C53990" w:rsidP="003F6A7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1 182 051 443,87</w:t>
            </w:r>
          </w:p>
        </w:tc>
      </w:tr>
      <w:tr w:rsidR="00D50CB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Земельный налог с организаций, обладающих земельным участком, расположенным в границах городских округов </w:t>
            </w:r>
            <w:r w:rsidRPr="001D693D">
              <w:rPr>
                <w:rFonts w:ascii="Times New Roman" w:hAnsi="Times New Roman" w:cs="Times New Roman"/>
                <w:color w:val="000000" w:themeColor="text1"/>
                <w:sz w:val="28"/>
                <w:szCs w:val="28"/>
              </w:rPr>
              <w:t xml:space="preserve">(сумма платежа (перерасчеты, недоимка и задолженность по соответствующему платежу, в том числе по отмененному)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1 06 06032 04 1000 110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539 700 680,91</w:t>
            </w:r>
          </w:p>
        </w:tc>
      </w:tr>
      <w:tr w:rsidR="00D50CB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D50CBF" w:rsidRPr="001D693D" w:rsidRDefault="00D50CB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Земельный налог с физических лиц, обладающих </w:t>
            </w:r>
            <w:r w:rsidRPr="001D693D">
              <w:rPr>
                <w:rFonts w:ascii="Times New Roman" w:eastAsia="Times New Roman" w:hAnsi="Times New Roman" w:cs="Times New Roman"/>
                <w:color w:val="000000" w:themeColor="text1"/>
                <w:sz w:val="28"/>
                <w:szCs w:val="28"/>
              </w:rPr>
              <w:lastRenderedPageBreak/>
              <w:t xml:space="preserve">земельным участком, расположенным в границах городских округов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D50CBF" w:rsidRPr="001D693D" w:rsidRDefault="00D50CB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1 06 06042 04 1000 110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D50CBF"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142 141 901,03</w:t>
            </w:r>
          </w:p>
        </w:tc>
      </w:tr>
      <w:tr w:rsidR="00C53990"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C5399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 xml:space="preserve">Земельный налог с физических лиц, обладающих земельным участком, расположенным в границах городских округов </w:t>
            </w:r>
            <w:r w:rsidRPr="001D693D">
              <w:rPr>
                <w:rFonts w:ascii="Times New Roman" w:hAnsi="Times New Roman" w:cs="Times New Roman"/>
                <w:color w:val="000000" w:themeColor="text1"/>
                <w:sz w:val="28"/>
                <w:szCs w:val="28"/>
              </w:rPr>
              <w:t>(суммы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C5399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C5399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1 06 06042 04 3000 110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509C0">
            <w:pPr>
              <w:spacing w:after="0" w:line="240" w:lineRule="auto"/>
              <w:jc w:val="right"/>
              <w:rPr>
                <w:rFonts w:ascii="Times New Roman" w:eastAsia="Times New Roman" w:hAnsi="Times New Roman" w:cs="Times New Roman"/>
                <w:color w:val="FF0000"/>
                <w:sz w:val="28"/>
                <w:szCs w:val="28"/>
              </w:rPr>
            </w:pPr>
            <w:r w:rsidRPr="001D693D">
              <w:rPr>
                <w:rFonts w:ascii="Times New Roman" w:eastAsia="Times New Roman" w:hAnsi="Times New Roman" w:cs="Times New Roman"/>
                <w:color w:val="000000" w:themeColor="text1"/>
                <w:sz w:val="28"/>
                <w:szCs w:val="28"/>
              </w:rPr>
              <w:t>-1 244,21</w:t>
            </w:r>
          </w:p>
        </w:tc>
      </w:tr>
      <w:tr w:rsidR="00C53990"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C53990" w:rsidRPr="001D693D" w:rsidRDefault="00C5399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добычу общераспространенных полезных ископаемых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1 07 01020 01 1000 110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51 677 945,00</w:t>
            </w:r>
          </w:p>
        </w:tc>
      </w:tr>
      <w:tr w:rsidR="00C53990" w:rsidRPr="001D693D" w:rsidTr="00257AC4">
        <w:trPr>
          <w:trHeight w:val="329"/>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Налог на добычу общераспространенных полезных ископаемых </w:t>
            </w:r>
            <w:r w:rsidRPr="001D693D">
              <w:rPr>
                <w:rFonts w:ascii="Times New Roman" w:hAnsi="Times New Roman" w:cs="Times New Roman"/>
                <w:color w:val="000000" w:themeColor="text1"/>
                <w:sz w:val="28"/>
                <w:szCs w:val="28"/>
              </w:rPr>
              <w:t>(суммы денежных взысканий (штрафов) по соответствующему платежу согласно законодательству Российской Федерации)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A509C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1 07 01020 01 3000 110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47D11">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4 381,51</w:t>
            </w:r>
          </w:p>
        </w:tc>
      </w:tr>
      <w:tr w:rsidR="00C53990" w:rsidRPr="001D693D" w:rsidTr="00257AC4">
        <w:trPr>
          <w:trHeight w:val="32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C53990" w:rsidRPr="001D693D" w:rsidRDefault="00C5399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Сбор за пользование объектами животного мира </w:t>
            </w:r>
            <w:r w:rsidRPr="001D693D">
              <w:rPr>
                <w:rFonts w:ascii="Times New Roman" w:hAnsi="Times New Roman" w:cs="Times New Roman"/>
                <w:color w:val="000000" w:themeColor="text1"/>
                <w:sz w:val="28"/>
                <w:szCs w:val="28"/>
              </w:rPr>
              <w:t>(сумма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1 07 04010 01 1000 110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4 819 093,12</w:t>
            </w:r>
          </w:p>
        </w:tc>
      </w:tr>
      <w:tr w:rsidR="00C53990" w:rsidRPr="001D693D" w:rsidTr="00257AC4">
        <w:trPr>
          <w:trHeight w:val="59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1 08 03010 01 1050 110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C5399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417 498 454,42</w:t>
            </w:r>
          </w:p>
        </w:tc>
      </w:tr>
      <w:tr w:rsidR="00C53990"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Государственная пошлина по делам, рассматриваемым в судах общей юрисдикции, мировыми судьями (за </w:t>
            </w:r>
            <w:r w:rsidRPr="001D693D">
              <w:rPr>
                <w:rFonts w:ascii="Times New Roman" w:eastAsia="Times New Roman" w:hAnsi="Times New Roman" w:cs="Times New Roman"/>
                <w:color w:val="000000" w:themeColor="text1"/>
                <w:sz w:val="28"/>
                <w:szCs w:val="28"/>
              </w:rPr>
              <w:lastRenderedPageBreak/>
              <w:t>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1 08 03010 01 1060 110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24 852 301,93</w:t>
            </w:r>
          </w:p>
        </w:tc>
      </w:tr>
      <w:tr w:rsidR="00C53990" w:rsidRPr="001D693D" w:rsidTr="00257AC4">
        <w:trPr>
          <w:trHeight w:val="52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C5399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C5399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1 09 04052 04 1000 110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-23,28</w:t>
            </w:r>
          </w:p>
        </w:tc>
      </w:tr>
      <w:tr w:rsidR="00C53990" w:rsidRPr="001D693D" w:rsidTr="00257AC4">
        <w:trPr>
          <w:trHeight w:val="52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1 09 07032 04 1000 110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A509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457,92</w:t>
            </w:r>
          </w:p>
        </w:tc>
      </w:tr>
      <w:tr w:rsidR="00C53990"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C53990" w:rsidRPr="001D693D" w:rsidRDefault="00C53990" w:rsidP="00E129E0">
            <w:pPr>
              <w:autoSpaceDE w:val="0"/>
              <w:autoSpaceDN w:val="0"/>
              <w:adjustRightInd w:val="0"/>
              <w:spacing w:after="0" w:line="240" w:lineRule="auto"/>
              <w:jc w:val="both"/>
              <w:rPr>
                <w:rFonts w:ascii="Times New Roman" w:eastAsia="Times New Roman" w:hAnsi="Times New Roman" w:cs="Times New Roman"/>
                <w:color w:val="000000" w:themeColor="text1"/>
              </w:rPr>
            </w:pPr>
            <w:r w:rsidRPr="001D693D">
              <w:rPr>
                <w:rFonts w:ascii="Times New Roman" w:hAnsi="Times New Roman" w:cs="Times New Roman"/>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960D0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348 734,51</w:t>
            </w:r>
          </w:p>
        </w:tc>
      </w:tr>
      <w:tr w:rsidR="00C53990" w:rsidRPr="001D693D" w:rsidTr="00257AC4">
        <w:trPr>
          <w:trHeight w:val="65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C53990" w:rsidRPr="001D693D" w:rsidRDefault="00C53990" w:rsidP="00E129E0">
            <w:pPr>
              <w:spacing w:after="0" w:line="240" w:lineRule="auto"/>
              <w:jc w:val="both"/>
              <w:rPr>
                <w:rFonts w:ascii="Times New Roman" w:eastAsia="Times New Roman" w:hAnsi="Times New Roman" w:cs="Times New Roman"/>
                <w:color w:val="000000" w:themeColor="text1"/>
                <w:sz w:val="28"/>
                <w:szCs w:val="28"/>
                <w:highlight w:val="yellow"/>
              </w:rPr>
            </w:pPr>
            <w:r w:rsidRPr="001D693D">
              <w:rPr>
                <w:rFonts w:ascii="Times New Roman" w:eastAsia="Times New Roman" w:hAnsi="Times New Roman" w:cs="Times New Roman"/>
                <w:color w:val="000000" w:themeColor="text1"/>
                <w:sz w:val="28"/>
                <w:szCs w:val="28"/>
              </w:rPr>
              <w:t xml:space="preserve">Доходы от денежных взысканий (штрафов), поступающие в счет погашения задолженности, образовавшейся до                     </w:t>
            </w:r>
            <w:r w:rsidRPr="001D693D">
              <w:rPr>
                <w:rFonts w:ascii="Times New Roman" w:eastAsia="Times New Roman" w:hAnsi="Times New Roman" w:cs="Times New Roman"/>
                <w:color w:val="000000" w:themeColor="text1"/>
                <w:sz w:val="28"/>
                <w:szCs w:val="28"/>
              </w:rPr>
              <w:lastRenderedPageBreak/>
              <w:t>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182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C53990" w:rsidRPr="001D693D" w:rsidRDefault="00C53990" w:rsidP="008870B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1 16 10129 01 9000 140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C53990" w:rsidP="00960D0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103 013,56</w:t>
            </w:r>
          </w:p>
        </w:tc>
      </w:tr>
      <w:tr w:rsidR="00C53990" w:rsidRPr="001D693D" w:rsidTr="00257AC4">
        <w:trPr>
          <w:trHeight w:val="56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9E1EFC"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color w:val="000000" w:themeColor="text1"/>
                <w:sz w:val="28"/>
                <w:szCs w:val="28"/>
              </w:rPr>
              <w:lastRenderedPageBreak/>
              <w:t>Главное управление Министерства внутренних дел Российской Федерации по Алтайскому краю</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188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9E1EFC" w:rsidP="00405271">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w:t>
            </w:r>
            <w:r w:rsidR="00F342DF" w:rsidRPr="001D693D">
              <w:rPr>
                <w:rFonts w:ascii="Times New Roman" w:eastAsia="Times New Roman" w:hAnsi="Times New Roman" w:cs="Times New Roman"/>
                <w:b/>
                <w:bCs/>
                <w:color w:val="000000" w:themeColor="text1"/>
                <w:sz w:val="28"/>
                <w:szCs w:val="28"/>
              </w:rPr>
              <w:t>23 </w:t>
            </w:r>
            <w:r w:rsidR="00405271" w:rsidRPr="001D693D">
              <w:rPr>
                <w:rFonts w:ascii="Times New Roman" w:eastAsia="Times New Roman" w:hAnsi="Times New Roman" w:cs="Times New Roman"/>
                <w:b/>
                <w:bCs/>
                <w:color w:val="000000" w:themeColor="text1"/>
                <w:sz w:val="28"/>
                <w:szCs w:val="28"/>
              </w:rPr>
              <w:t>592</w:t>
            </w:r>
            <w:r w:rsidR="00F342DF" w:rsidRPr="001D693D">
              <w:rPr>
                <w:rFonts w:ascii="Times New Roman" w:eastAsia="Times New Roman" w:hAnsi="Times New Roman" w:cs="Times New Roman"/>
                <w:b/>
                <w:bCs/>
                <w:color w:val="000000" w:themeColor="text1"/>
                <w:sz w:val="28"/>
                <w:szCs w:val="28"/>
              </w:rPr>
              <w:t>,47</w:t>
            </w:r>
          </w:p>
        </w:tc>
      </w:tr>
      <w:tr w:rsidR="00C53990" w:rsidRPr="001D693D" w:rsidTr="00257AC4">
        <w:trPr>
          <w:trHeight w:val="56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C53990" w:rsidRPr="001D693D" w:rsidRDefault="00C53990"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hAnsi="Times New Roman" w:cs="Times New Roman"/>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188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C53990" w:rsidRPr="001D693D" w:rsidRDefault="00C53990"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C53990" w:rsidRPr="001D693D" w:rsidRDefault="00B80EDF" w:rsidP="00B80ED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-23 59</w:t>
            </w:r>
            <w:r w:rsidR="00F342DF" w:rsidRPr="001D693D">
              <w:rPr>
                <w:rFonts w:ascii="Times New Roman" w:eastAsia="Times New Roman" w:hAnsi="Times New Roman" w:cs="Times New Roman"/>
                <w:bCs/>
                <w:color w:val="000000" w:themeColor="text1"/>
                <w:sz w:val="28"/>
                <w:szCs w:val="28"/>
              </w:rPr>
              <w:t>2,47</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Алтайское линейное управление Министерства внутренних дел Российской Федерации на транспорте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188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7B00D2" w:rsidP="00E64EF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-43 818,30</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66430B">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hAnsi="Times New Roman" w:cs="Times New Roman"/>
                <w:color w:val="000000" w:themeColor="text1"/>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w:t>
            </w:r>
            <w:r w:rsidRPr="001D693D">
              <w:rPr>
                <w:rFonts w:ascii="Times New Roman" w:hAnsi="Times New Roman" w:cs="Times New Roman"/>
                <w:color w:val="000000" w:themeColor="text1"/>
                <w:sz w:val="28"/>
                <w:szCs w:val="28"/>
              </w:rPr>
              <w:lastRenderedPageBreak/>
              <w:t>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9D09A1"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188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66430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66430B"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-43 818,</w:t>
            </w:r>
            <w:r w:rsidR="007B00D2" w:rsidRPr="001D693D">
              <w:rPr>
                <w:rFonts w:ascii="Times New Roman" w:eastAsia="Times New Roman" w:hAnsi="Times New Roman" w:cs="Times New Roman"/>
                <w:bCs/>
                <w:color w:val="000000" w:themeColor="text1"/>
                <w:sz w:val="28"/>
                <w:szCs w:val="28"/>
              </w:rPr>
              <w:t>30</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lastRenderedPageBreak/>
              <w:t>Прокуратура Алтайского края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415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9 542,23</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9E1EFC">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hAnsi="Times New Roman" w:cs="Times New Roman"/>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9E1EFC">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9E1EFC">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FF0000"/>
                <w:sz w:val="28"/>
                <w:szCs w:val="28"/>
              </w:rPr>
            </w:pPr>
            <w:r w:rsidRPr="001D693D">
              <w:rPr>
                <w:rFonts w:ascii="Times New Roman" w:eastAsia="Times New Roman" w:hAnsi="Times New Roman" w:cs="Times New Roman"/>
                <w:bCs/>
                <w:color w:val="000000" w:themeColor="text1"/>
                <w:sz w:val="28"/>
                <w:szCs w:val="28"/>
              </w:rPr>
              <w:t>9 542,23</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Управление по обеспечению деятельности мировых судей Алтайского края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44 311 446,51</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1 16 01053 01 0010 140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714 653,96</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r w:rsidRPr="001D693D">
              <w:rPr>
                <w:rFonts w:ascii="Times New Roman" w:eastAsia="Times New Roman" w:hAnsi="Times New Roman" w:cs="Times New Roman"/>
                <w:bCs/>
                <w:color w:val="000000" w:themeColor="text1"/>
                <w:sz w:val="28"/>
                <w:szCs w:val="28"/>
              </w:rPr>
              <w:lastRenderedPageBreak/>
              <w:t>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1 16 01063 01 0010 140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2 551 911,79</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1 16 01073 01 0010 140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820 268,83</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1 16 01083 01 0010 140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50 084,85</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9E1EFC">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9E1EFC">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1 16 01093 01 0010 140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9519A">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2 000,00</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(штрафы, </w:t>
            </w:r>
            <w:r w:rsidRPr="001D693D">
              <w:rPr>
                <w:rFonts w:ascii="Times New Roman" w:eastAsia="Times New Roman" w:hAnsi="Times New Roman" w:cs="Times New Roman"/>
                <w:bCs/>
                <w:color w:val="000000" w:themeColor="text1"/>
                <w:sz w:val="28"/>
                <w:szCs w:val="28"/>
              </w:rPr>
              <w:lastRenderedPageBreak/>
              <w:t>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1 16 01103 01 0010 140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9519A">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17 000,00</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1 16 01113 01 0010 140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9 000,00</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1 16 01133 01 0010 140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15 000,00</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налагаемые мировыми судьями)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1 16 01143 01 0010 140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1 874 695,73</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w:t>
            </w:r>
            <w:r w:rsidRPr="001D693D">
              <w:rPr>
                <w:rFonts w:ascii="Times New Roman" w:eastAsia="Times New Roman" w:hAnsi="Times New Roman" w:cs="Times New Roman"/>
                <w:bCs/>
                <w:color w:val="000000" w:themeColor="text1"/>
                <w:sz w:val="28"/>
                <w:szCs w:val="28"/>
              </w:rPr>
              <w:lastRenderedPageBreak/>
              <w:t>Федерации),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1 16 01153 01 0010 140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1 467 193,10</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1 16 01163 01 0010 140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62 027,11</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1 16 01173 01 0010 140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370 139,68</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1 16 01183 01 0010 140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35 000,00</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Административные штрафы, установленные главой                  </w:t>
            </w:r>
            <w:r w:rsidRPr="001D693D">
              <w:rPr>
                <w:rFonts w:ascii="Times New Roman" w:eastAsia="Times New Roman" w:hAnsi="Times New Roman" w:cs="Times New Roman"/>
                <w:bCs/>
                <w:color w:val="000000" w:themeColor="text1"/>
                <w:sz w:val="28"/>
                <w:szCs w:val="28"/>
              </w:rPr>
              <w:lastRenderedPageBreak/>
              <w:t xml:space="preserve">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налагаемые мировыми судьями)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1 16 01193 01 0010 140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19 657 998,26</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64EF4">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1 16 01203 01 0010 140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16 659 273,20</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 (штрафы, налагаемые мировыми судьями)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838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1 16 01213 01 0010 140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64EF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5 200,00</w:t>
            </w:r>
          </w:p>
        </w:tc>
      </w:tr>
      <w:tr w:rsidR="00F342DF" w:rsidRPr="001D693D" w:rsidTr="00257AC4">
        <w:trPr>
          <w:trHeight w:val="56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по дорожному хозяйству и транспорту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846DFA">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77BF">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13 007 654,15</w:t>
            </w:r>
          </w:p>
        </w:tc>
      </w:tr>
      <w:tr w:rsidR="00F342DF" w:rsidRPr="001D693D" w:rsidTr="00257AC4">
        <w:trPr>
          <w:trHeight w:val="46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B258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1 11 05324 04 0000 120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1264A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1 097,74</w:t>
            </w:r>
          </w:p>
        </w:tc>
      </w:tr>
      <w:tr w:rsidR="00F342DF" w:rsidRPr="001D693D" w:rsidTr="00257AC4">
        <w:trPr>
          <w:trHeight w:val="46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B258B">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1264A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652 040,82</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530,00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неустойки (штрафа, пени) за неисполнение или ненадлежащее исполнение поставщиком (подрядчиком, исполнителем) обязательств, предусмотренных муниципальным контрактом, финансируемого за счет муниципального дорожного </w:t>
            </w:r>
            <w:r w:rsidRPr="001D693D">
              <w:rPr>
                <w:rFonts w:ascii="Times New Roman" w:hAnsi="Times New Roman" w:cs="Times New Roman"/>
                <w:color w:val="000000" w:themeColor="text1"/>
                <w:sz w:val="28"/>
                <w:szCs w:val="28"/>
              </w:rPr>
              <w:lastRenderedPageBreak/>
              <w:t>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498A">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1264A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1 16 07090 04 0005 140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31 014,76</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498A">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1264A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181 675,46</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498A">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1 16 10061 04 0000 140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618 430,68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498A">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508E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1 16 11064 01 0000 140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650 107,66</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Инициативные платежи, зачисляемые в бюджеты городских округов (инициативный проект «Строительство дорожного полотна - асфальтирование участка дороги по ул. Ореховой 1-й на территории поселка Казенная Заимка Ленинского района города Барнаула (от дома №13 до дома </w:t>
            </w:r>
            <w:r w:rsidRPr="001D693D">
              <w:rPr>
                <w:rFonts w:ascii="Times New Roman" w:hAnsi="Times New Roman" w:cs="Times New Roman"/>
                <w:color w:val="000000" w:themeColor="text1"/>
                <w:sz w:val="28"/>
                <w:szCs w:val="28"/>
              </w:rPr>
              <w:lastRenderedPageBreak/>
              <w:t>№27 включительно (до ул. Соколиной)»)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1 17 15020 04 0108 150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8F4EA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343 875,60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Инициативные платежи, зачисляемые в бюджеты городских округов (инициативный проект «Устройство тротуара в поселке Кирова»)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1 17 15020 04 0109 150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8F4EA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491 098,83</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75027F">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«Строительство дорожного полотна - асфальтирование участка дороги по ул. Ореховой 1-й - от дома №1а до дома №13 включительно на территории поселка Казенная Заимка Ленинского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502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77B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431 024,57</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«Асфальтирование ул. Научный Городок - от дома №80 до перекрестка с ул. Пшеничной в п. Научный Городок»)</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1 17 15020 04 0111 150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8F4EA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484 972,93</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«Строительство дорожного полотна - асфальтирование участка дороги по ул. Яблочной - от дома №24 (включительно) до дома №42 (включительно до ул. Кольцевой) на территории поселка Казенная Заимка Ленинского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1 17 15020 04 0112 150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8F4EA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700 537,63</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«Школа - территория безопасности и комфорта»)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1 17 15020 04 0113 150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77B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501 395,98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Инициативные платежи, зачисляемые в бюджеты городских округов (инициативный проект «Ремонт дорожного покрытия проезда от ул. Сибирская Долина до ул. </w:t>
            </w:r>
            <w:proofErr w:type="spellStart"/>
            <w:r w:rsidRPr="001D693D">
              <w:rPr>
                <w:rFonts w:ascii="Times New Roman" w:hAnsi="Times New Roman" w:cs="Times New Roman"/>
                <w:color w:val="000000" w:themeColor="text1"/>
                <w:sz w:val="28"/>
                <w:szCs w:val="28"/>
              </w:rPr>
              <w:t>Змеиногорской</w:t>
            </w:r>
            <w:proofErr w:type="spellEnd"/>
            <w:r w:rsidRPr="001D693D">
              <w:rPr>
                <w:rFonts w:ascii="Times New Roman" w:hAnsi="Times New Roman" w:cs="Times New Roman"/>
                <w:color w:val="000000" w:themeColor="text1"/>
                <w:sz w:val="28"/>
                <w:szCs w:val="28"/>
              </w:rPr>
              <w:t xml:space="preserve"> в </w:t>
            </w:r>
            <w:proofErr w:type="spellStart"/>
            <w:r w:rsidRPr="001D693D">
              <w:rPr>
                <w:rFonts w:ascii="Times New Roman" w:hAnsi="Times New Roman" w:cs="Times New Roman"/>
                <w:color w:val="000000" w:themeColor="text1"/>
                <w:sz w:val="28"/>
                <w:szCs w:val="28"/>
              </w:rPr>
              <w:t>мкр</w:t>
            </w:r>
            <w:proofErr w:type="spellEnd"/>
            <w:r w:rsidRPr="001D693D">
              <w:rPr>
                <w:rFonts w:ascii="Times New Roman" w:hAnsi="Times New Roman" w:cs="Times New Roman"/>
                <w:color w:val="000000" w:themeColor="text1"/>
                <w:sz w:val="28"/>
                <w:szCs w:val="28"/>
              </w:rPr>
              <w:t xml:space="preserve">. Сибирская Долина п. </w:t>
            </w:r>
            <w:r w:rsidRPr="001D693D">
              <w:rPr>
                <w:rFonts w:ascii="Times New Roman" w:hAnsi="Times New Roman" w:cs="Times New Roman"/>
                <w:color w:val="000000" w:themeColor="text1"/>
                <w:sz w:val="28"/>
                <w:szCs w:val="28"/>
              </w:rPr>
              <w:lastRenderedPageBreak/>
              <w:t>Бельмесево»)</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1 17 15020 04 0114 150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77B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375 000,00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Инициативные платежи, зачисляемые в бюджеты городских округов (инициативный проект «Асфальтирование дороги (часть ул. Черничной)»)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1 17 15020 04 0115 150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77B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540 321,94</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«Благоустройство дорожного полотна улицы Европейской в поселке Центральном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1 17 15020 04 0116 150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77B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578 710,18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«Дорога к дому моему»)</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1 17 15020 04 0117 150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160 293,56</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«Ремонт проезжей части дороги по проезду от улицы Мамонтова №125 и №127 по направлению к улице Юбилейной до дома №53 по улице Юбилейной»)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1 17 15020 04 0118 150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738 571,02</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«Асфальтирование дороги (ул. Мятная)»)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1 17 15020 04 0119 150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2 108 007,00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«Ремонт дороги по улице Шоссейной - от улицы Кристальной до улицы Универсальной в селе Власиха (микрорайон Октябрьский) Индустриального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444 791,78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Инициативные платежи, зачисляемые в бюджеты городских округов (инициативный проект «Обустройство линии наружного освещения по ул. Горской на территории </w:t>
            </w:r>
            <w:r w:rsidRPr="001D693D">
              <w:rPr>
                <w:rFonts w:ascii="Times New Roman" w:hAnsi="Times New Roman" w:cs="Times New Roman"/>
                <w:color w:val="000000" w:themeColor="text1"/>
                <w:sz w:val="28"/>
                <w:szCs w:val="28"/>
              </w:rPr>
              <w:lastRenderedPageBreak/>
              <w:t>Ленинского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1 17 15020 04 0128 150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377 022,78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Инициативные платежи, зачисляемые в бюджеты городских округов (инициативный проект «Обустройство линии наружного освещения по ул. Балабанова на территории Ленинского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1 17 15020 04 0129 150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419 791,96</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A17D85">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«Устройство линии наружного освещения по ул. Березовой в с. Гоньба»)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7D8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196 165,83</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B328D4">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«Светлые улицы - безопасность жителей»)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1 17 15020 04 0131 150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122 364,81</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развития (создания) общественной инфраструктуры «Ремонт дороги, поселок Борзовая Заимка»)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1 17 15020 04 0134 150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70 000,00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развития (создания) общественной инфраструктуры «Монтаж уличного освещения, село Гоньба»)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1 17 15020 04 0135 150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299 000,00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развития (создания) общественной инфраструктуры «Ремонт дороги, село Власиха»)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1 17 15020 04 0136 150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370 000,00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развития (создания) общественной инфраструктуры «Ремонт дороги, поселок Казенная Заимка»)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1 17 15020 04 0137 150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233 000,00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Инициативные платежи, зачисляемые в бюджеты городских округов (инициативный проект развития (создания) общественной инфраструктуры «Ремонт дороги, поселок Березовка»)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1 17 15020 04 0138 150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200 000,00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B328D4">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развития (создания) общественной инфраструктуры «Ремонт дороги, поселок Научный Городок»)</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1 17 15020 04 0139 150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225 000,00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B328D4">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развития (создания) общественной инфраструктуры «Монтаж уличного освещения, поселок Черницк»)</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00C5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1 17 15020 04 0141 150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111 954,00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Доходы бюджетов городских округов от возврата бюджетными учреждениями остатков субсидий прошлых лет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1498A">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2 18 04010 04 0000 150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342 856,63</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по благоустройству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F5872">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F5872">
            <w:pPr>
              <w:spacing w:after="0" w:line="240" w:lineRule="auto"/>
              <w:jc w:val="center"/>
              <w:rPr>
                <w:rFonts w:ascii="Times New Roman" w:eastAsia="Times New Roman" w:hAnsi="Times New Roman" w:cs="Times New Roman"/>
                <w:b/>
                <w:color w:val="000000" w:themeColor="text1"/>
                <w:sz w:val="28"/>
                <w:szCs w:val="28"/>
              </w:rPr>
            </w:pPr>
            <w:r w:rsidRPr="001D693D">
              <w:rPr>
                <w:rFonts w:ascii="Times New Roman" w:eastAsia="Times New Roman" w:hAnsi="Times New Roman" w:cs="Times New Roman"/>
                <w:b/>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C00C59">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1 301 381,30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55AB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1 11 05324 04 0000 120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55AB5">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-32,16</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55AB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1 12 04041 04 0000 120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55AB5">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2 374,72</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55AB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C00C5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7 864,78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55AB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C00C5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-190 322,58</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15F6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1498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9 524,00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w:t>
            </w:r>
            <w:r w:rsidRPr="001D693D">
              <w:rPr>
                <w:rFonts w:ascii="Times New Roman" w:hAnsi="Times New Roman" w:cs="Times New Roman"/>
                <w:color w:val="000000" w:themeColor="text1"/>
                <w:sz w:val="28"/>
                <w:szCs w:val="28"/>
              </w:rPr>
              <w:lastRenderedPageBreak/>
              <w:t>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40F9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276 649,29</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B328D4">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Инициативные платежи, зачисляемые в бюджеты городских округов (инициативный проект «Зеленая аллея»)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1 17 15020 04 0132 150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40F9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395 351,20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274F54">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Инициативные платежи, зачисляемые в бюджеты городских округов (инициативный проект «Благоустройство сквера по ул. Антона Петрова»)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7163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28D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1 17 15020 04 0133 150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40F9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497 227,08</w:t>
            </w:r>
          </w:p>
        </w:tc>
      </w:tr>
      <w:tr w:rsidR="00F342DF" w:rsidRPr="001D693D" w:rsidTr="00257AC4">
        <w:trPr>
          <w:trHeight w:val="41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hAnsi="Times New Roman" w:cs="Times New Roman"/>
                <w:color w:val="000000" w:themeColor="text1"/>
                <w:sz w:val="28"/>
                <w:szCs w:val="28"/>
              </w:rPr>
              <w:t>Доходы бюджетов городских округов от возврата бюджетными учреждениями остатков субсидий прошлых лет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905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2 18 04010 04 0000 150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7C2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302 744,97</w:t>
            </w:r>
          </w:p>
        </w:tc>
      </w:tr>
      <w:tr w:rsidR="00F342DF" w:rsidRPr="001D693D" w:rsidTr="00257AC4">
        <w:trPr>
          <w:trHeight w:val="41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муниципального заказа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909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F342DF" w:rsidRPr="001D693D" w:rsidRDefault="00F342DF" w:rsidP="000572DA">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35 646,16</w:t>
            </w:r>
          </w:p>
        </w:tc>
      </w:tr>
      <w:tr w:rsidR="00F342DF" w:rsidRPr="001D693D" w:rsidTr="00257AC4">
        <w:trPr>
          <w:trHeight w:val="42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1 16 10061 04 0000 140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35 646,16</w:t>
            </w:r>
          </w:p>
        </w:tc>
      </w:tr>
      <w:tr w:rsidR="00F342DF" w:rsidRPr="001D693D" w:rsidTr="00257AC4">
        <w:trPr>
          <w:trHeight w:val="55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по управлению муниципальной собственностью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398 523 988,26</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Доходы в виде прибыли, приходящейся на доли в уставных </w:t>
            </w:r>
            <w:r w:rsidRPr="001D693D">
              <w:rPr>
                <w:rFonts w:ascii="Times New Roman" w:eastAsia="Times New Roman" w:hAnsi="Times New Roman" w:cs="Times New Roman"/>
                <w:color w:val="000000" w:themeColor="text1"/>
                <w:sz w:val="28"/>
                <w:szCs w:val="28"/>
              </w:rPr>
              <w:lastRenderedPageBreak/>
              <w:t>(складочных) капиталах хозяйственных товариществ и обществ, или дивидендов по акциям, принадлежащим городским округам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1 11 01040 04 0000 120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125 904 659,35</w:t>
            </w:r>
          </w:p>
        </w:tc>
      </w:tr>
      <w:tr w:rsidR="00F342DF" w:rsidRPr="001D693D" w:rsidTr="00257AC4">
        <w:trPr>
          <w:trHeight w:val="8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1 11 05034 04 0000 120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469 324,89</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от сдачи в аренду имущества, составляющего казну городских округов (за исключением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1 11 05074 04 0000 120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192 424 473,82</w:t>
            </w:r>
          </w:p>
        </w:tc>
      </w:tr>
      <w:tr w:rsidR="00F342DF" w:rsidRPr="001D693D" w:rsidTr="00257AC4">
        <w:trPr>
          <w:trHeight w:val="95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12BBE">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A00CC">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2 326 292,09</w:t>
            </w:r>
          </w:p>
        </w:tc>
      </w:tr>
      <w:tr w:rsidR="00F342DF" w:rsidRPr="001D693D" w:rsidTr="00257AC4">
        <w:trPr>
          <w:trHeight w:val="179"/>
        </w:trPr>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342DF" w:rsidRPr="001D693D" w:rsidRDefault="00F342DF" w:rsidP="00E129E0">
            <w:pPr>
              <w:spacing w:after="0" w:line="240" w:lineRule="auto"/>
              <w:jc w:val="both"/>
              <w:rPr>
                <w:rFonts w:ascii="Times New Roman" w:hAnsi="Times New Roman" w:cs="Times New Roman"/>
                <w:color w:val="000000" w:themeColor="text1"/>
              </w:rPr>
            </w:pPr>
            <w:r w:rsidRPr="001D693D">
              <w:rPr>
                <w:rFonts w:ascii="Times New Roman" w:eastAsia="Times New Roman" w:hAnsi="Times New Roman" w:cs="Times New Roman"/>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3 692 175,94</w:t>
            </w:r>
          </w:p>
        </w:tc>
      </w:tr>
      <w:tr w:rsidR="00F342DF" w:rsidRPr="001D693D" w:rsidTr="00257AC4">
        <w:trPr>
          <w:trHeight w:val="53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427 015,05</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w:t>
            </w:r>
            <w:r w:rsidRPr="001D693D">
              <w:rPr>
                <w:rFonts w:ascii="Times New Roman" w:eastAsia="Times New Roman" w:hAnsi="Times New Roman" w:cs="Times New Roman"/>
                <w:color w:val="000000" w:themeColor="text1"/>
                <w:sz w:val="28"/>
                <w:szCs w:val="28"/>
              </w:rPr>
              <w:lastRenderedPageBreak/>
              <w:t>реализации материальных запасов по указанному имуществу</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1 14 02043 04 0000 440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1 850 217,00</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1 14 13040 04 0000 410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71 193 394,22</w:t>
            </w:r>
          </w:p>
        </w:tc>
      </w:tr>
      <w:tr w:rsidR="00F342DF" w:rsidRPr="001D693D" w:rsidTr="00257AC4">
        <w:trPr>
          <w:trHeight w:val="650"/>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79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50 688,19</w:t>
            </w:r>
          </w:p>
        </w:tc>
      </w:tr>
      <w:tr w:rsidR="00F342DF" w:rsidRPr="001D693D" w:rsidTr="00257AC4">
        <w:trPr>
          <w:trHeight w:val="103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63 454,43</w:t>
            </w:r>
          </w:p>
        </w:tc>
      </w:tr>
      <w:tr w:rsidR="00F342DF" w:rsidRPr="001D693D" w:rsidTr="00257AC4">
        <w:trPr>
          <w:trHeight w:val="104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572D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122 293,28</w:t>
            </w:r>
          </w:p>
        </w:tc>
      </w:tr>
      <w:tr w:rsidR="00F342DF" w:rsidRPr="001D693D" w:rsidTr="00257AC4">
        <w:trPr>
          <w:trHeight w:val="59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lastRenderedPageBreak/>
              <w:t>Управление единого заказчика в сфере капитального строительства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912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r w:rsidRPr="001D693D">
              <w:rPr>
                <w:rFonts w:ascii="Times New Roman" w:eastAsia="Times New Roman" w:hAnsi="Times New Roman" w:cs="Times New Roman"/>
                <w:b/>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5 648 358,11</w:t>
            </w:r>
          </w:p>
        </w:tc>
      </w:tr>
      <w:tr w:rsidR="00F342DF" w:rsidRPr="001D693D" w:rsidTr="00257AC4">
        <w:trPr>
          <w:trHeight w:val="59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A55B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AA55B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5 393 197,86</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7479DA">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23FB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479DA">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255 160,25</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по земельным ресурсам и землеустройству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r w:rsidRPr="001D693D">
              <w:rPr>
                <w:rFonts w:ascii="Times New Roman" w:eastAsia="Times New Roman" w:hAnsi="Times New Roman" w:cs="Times New Roman"/>
                <w:b/>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1 606 561 084,19</w:t>
            </w:r>
          </w:p>
        </w:tc>
      </w:tr>
      <w:tr w:rsidR="00F342DF" w:rsidRPr="001D693D" w:rsidTr="00257AC4">
        <w:trPr>
          <w:trHeight w:val="83"/>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904 401 936,66</w:t>
            </w:r>
          </w:p>
        </w:tc>
      </w:tr>
      <w:tr w:rsidR="00F342DF" w:rsidRPr="001D693D" w:rsidTr="00257AC4">
        <w:trPr>
          <w:trHeight w:val="155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1 11 05024 04 0000 120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180 078 766,66</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Плата по соглашениям об установлении сервитута, заключенным органами местного самоуправления городских округов, государственными или </w:t>
            </w:r>
            <w:r w:rsidRPr="001D693D">
              <w:rPr>
                <w:rFonts w:ascii="Times New Roman" w:eastAsia="Times New Roman" w:hAnsi="Times New Roman" w:cs="Times New Roman"/>
                <w:color w:val="000000" w:themeColor="text1"/>
                <w:sz w:val="28"/>
                <w:szCs w:val="28"/>
              </w:rPr>
              <w:lastRenderedPageBreak/>
              <w:t>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1 11 05312 04 0000 120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189 660,29</w:t>
            </w:r>
          </w:p>
        </w:tc>
      </w:tr>
      <w:tr w:rsidR="00F342DF" w:rsidRPr="001D693D" w:rsidTr="00257AC4">
        <w:trPr>
          <w:trHeight w:val="22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1 11 05324 04 0000 120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564 305,10</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1 11 05410 04 0000 120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69 230,31</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w:t>
            </w:r>
            <w:r w:rsidRPr="001D693D">
              <w:rPr>
                <w:rFonts w:ascii="Times New Roman" w:hAnsi="Times New Roman" w:cs="Times New Roman"/>
                <w:color w:val="000000" w:themeColor="text1"/>
                <w:sz w:val="28"/>
                <w:szCs w:val="28"/>
              </w:rPr>
              <w:lastRenderedPageBreak/>
              <w:t>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1 11 05420 04 0000 120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1 600,38</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0142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1 474 894,32</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1 14 06012 04 0000 430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418 278 665,98</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1 14 06024 04 0000 430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15 316 816,34</w:t>
            </w:r>
          </w:p>
        </w:tc>
      </w:tr>
      <w:tr w:rsidR="00F342DF" w:rsidRPr="001D693D" w:rsidTr="00257AC4">
        <w:trPr>
          <w:trHeight w:val="22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1 14 06312 04 0000 430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20 916 720,44</w:t>
            </w:r>
          </w:p>
        </w:tc>
      </w:tr>
      <w:tr w:rsidR="00F342DF" w:rsidRPr="001D693D" w:rsidTr="00257AC4">
        <w:trPr>
          <w:trHeight w:val="1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1 14 06324 04 0000 430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50B4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226 000,00</w:t>
            </w:r>
          </w:p>
        </w:tc>
      </w:tr>
      <w:tr w:rsidR="00F342DF" w:rsidRPr="001D693D" w:rsidTr="00333F86">
        <w:trPr>
          <w:trHeight w:val="275"/>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333F86">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F50B4E">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915 </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33F8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C715C">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133 000,00</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16 628 266,42</w:t>
            </w:r>
          </w:p>
        </w:tc>
      </w:tr>
      <w:tr w:rsidR="00F342DF" w:rsidRPr="001D693D" w:rsidTr="00257AC4">
        <w:trPr>
          <w:trHeight w:val="36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8 070 402,84</w:t>
            </w:r>
          </w:p>
        </w:tc>
      </w:tr>
      <w:tr w:rsidR="00F342DF" w:rsidRPr="001D693D" w:rsidTr="001E1EA7">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Невыясненные поступления, зачисляемые в бюджеты </w:t>
            </w:r>
            <w:r w:rsidRPr="001D693D">
              <w:rPr>
                <w:rFonts w:ascii="Times New Roman" w:eastAsia="Times New Roman" w:hAnsi="Times New Roman" w:cs="Times New Roman"/>
                <w:color w:val="000000" w:themeColor="text1"/>
                <w:sz w:val="28"/>
                <w:szCs w:val="28"/>
              </w:rPr>
              <w:lastRenderedPageBreak/>
              <w:t>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1 17 01040 04 0000 180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39 347,92</w:t>
            </w:r>
          </w:p>
        </w:tc>
      </w:tr>
      <w:tr w:rsidR="00F342DF" w:rsidRPr="001D693D" w:rsidTr="00ED10AF">
        <w:trPr>
          <w:trHeight w:val="99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Прочие неналоговые доходы бюджетов городских округов (поступления по договорам о комплексном развитии территории жилой застройки)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33F8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D10A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1 17 05040 04 0091 180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36 491 596,00</w:t>
            </w:r>
          </w:p>
        </w:tc>
      </w:tr>
      <w:tr w:rsidR="00F342DF" w:rsidRPr="001D693D" w:rsidTr="00257AC4">
        <w:trPr>
          <w:trHeight w:val="198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неналоговые доходы бюджетов городских округов (плата за размещение объектов на землях или земельных участках, государственная собственность на которые не разграничена и которые расположены в границах городских округов, без предоставления земельных участков и установления сервитутов, публичного сервитута)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D10A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1 17 05040 04 0092 180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3 201 493,00</w:t>
            </w:r>
          </w:p>
        </w:tc>
      </w:tr>
      <w:tr w:rsidR="00F342DF" w:rsidRPr="001D693D" w:rsidTr="00ED10AF">
        <w:trPr>
          <w:trHeight w:val="164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неналоговые доходы бюджетов городских округов (плата за размещение объектов на землях или земельных участках, находящихся в федеральной собственности, без предоставления земельных участков и установления сервитутов, публичного сервитута)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D10A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D10A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1 17 05040 04 0093 180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154,15</w:t>
            </w:r>
          </w:p>
        </w:tc>
      </w:tr>
      <w:tr w:rsidR="00F342DF" w:rsidRPr="001D693D" w:rsidTr="00ED10AF">
        <w:trPr>
          <w:trHeight w:val="1679"/>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неналоговые доходы бюджетов городских округов (плата за размещение объектов на землях или земельных участках, находящихся в краевой собственности, без предоставления земельных участков и установления сервитутов, публичного сервитута)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D10A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ED10A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1 17 05040 04 0094 180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904A2">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478 227,38</w:t>
            </w:r>
          </w:p>
        </w:tc>
      </w:tr>
      <w:tr w:rsidR="00F342DF" w:rsidRPr="001D693D" w:rsidTr="00257AC4">
        <w:trPr>
          <w:trHeight w:val="55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Административно-хозяйственное управление администрации г.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r w:rsidRPr="001D693D">
              <w:rPr>
                <w:rFonts w:ascii="Times New Roman" w:eastAsia="Times New Roman" w:hAnsi="Times New Roman" w:cs="Times New Roman"/>
                <w:b/>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E6C8B">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14 615 027,24</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w:t>
            </w:r>
            <w:r w:rsidRPr="001D693D">
              <w:rPr>
                <w:rFonts w:eastAsia="Times New Roman"/>
                <w:color w:val="000000" w:themeColor="text1"/>
              </w:rPr>
              <w:lastRenderedPageBreak/>
              <w:t>или муниципальными учреждениями в отношении земельных участков,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1 11 05324 04 0000 120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E6C8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6 950,52</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lastRenderedPageBreak/>
              <w:t>Прочие доходы от оказания платных услуг (работ) получателями средств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1 13 01994 04 0000 130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E6C8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11 616 980,07</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E6C8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784 918,73</w:t>
            </w:r>
          </w:p>
        </w:tc>
      </w:tr>
      <w:tr w:rsidR="00F342DF" w:rsidRPr="001D693D" w:rsidTr="00257AC4">
        <w:trPr>
          <w:trHeight w:val="61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E6C8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551 958,52</w:t>
            </w:r>
          </w:p>
        </w:tc>
      </w:tr>
      <w:tr w:rsidR="00F342DF" w:rsidRPr="001D693D" w:rsidTr="00257AC4">
        <w:trPr>
          <w:trHeight w:val="22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E6C8B">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38 207,59</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128 926,75</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Прочее возмещение ущерба, причиненного муниципальному имуществу городского округа (за исключением имущества, закрепленного за </w:t>
            </w:r>
            <w:r w:rsidRPr="001D693D">
              <w:rPr>
                <w:rFonts w:ascii="Times New Roman" w:eastAsia="Times New Roman" w:hAnsi="Times New Roman" w:cs="Times New Roman"/>
                <w:color w:val="000000" w:themeColor="text1"/>
                <w:sz w:val="28"/>
                <w:szCs w:val="28"/>
              </w:rPr>
              <w:lastRenderedPageBreak/>
              <w:t>муниципальными бюджетными (автономными) учреждениями, унитарными предприятиями)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503E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919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503E4">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1 16 10032 04 0000 140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1 469 608,43</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67E08">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919</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30909">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17 476,63</w:t>
            </w:r>
          </w:p>
        </w:tc>
      </w:tr>
      <w:tr w:rsidR="00F342DF" w:rsidRPr="001D693D" w:rsidTr="00257AC4">
        <w:trPr>
          <w:trHeight w:val="351"/>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по энергоресурсам и газификации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923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1 008 829,13</w:t>
            </w:r>
          </w:p>
        </w:tc>
      </w:tr>
      <w:tr w:rsidR="00F342DF" w:rsidRPr="001D693D" w:rsidTr="00257AC4">
        <w:trPr>
          <w:trHeight w:val="64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923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669 135,63</w:t>
            </w:r>
          </w:p>
        </w:tc>
      </w:tr>
      <w:tr w:rsidR="00F342DF" w:rsidRPr="001D693D" w:rsidTr="00257AC4">
        <w:trPr>
          <w:trHeight w:val="2329"/>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923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283 323,50</w:t>
            </w:r>
          </w:p>
        </w:tc>
      </w:tr>
      <w:tr w:rsidR="00F342DF"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sidRPr="001D693D">
              <w:rPr>
                <w:rFonts w:ascii="Times New Roman" w:eastAsia="Times New Roman" w:hAnsi="Times New Roman" w:cs="Times New Roman"/>
                <w:color w:val="000000" w:themeColor="text1"/>
                <w:sz w:val="28"/>
                <w:szCs w:val="28"/>
              </w:rPr>
              <w:lastRenderedPageBreak/>
              <w:t>(муниципальным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923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56 370,00</w:t>
            </w:r>
          </w:p>
        </w:tc>
      </w:tr>
      <w:tr w:rsidR="00F342DF" w:rsidRPr="001D693D" w:rsidTr="00257AC4">
        <w:trPr>
          <w:trHeight w:val="351"/>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lastRenderedPageBreak/>
              <w:t>Комитет жилищно-коммунального хозяйства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C012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43 238 937,15</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7C2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26 003 380,10</w:t>
            </w:r>
          </w:p>
        </w:tc>
      </w:tr>
      <w:tr w:rsidR="00F342DF" w:rsidRPr="001D693D" w:rsidTr="00257AC4">
        <w:trPr>
          <w:trHeight w:val="62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7C2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1 289 058,75</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от продажи квартир,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1 14 01040 04 0000 410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7C2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1 649 758,53</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7C2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388 028,64</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1D693D">
              <w:rPr>
                <w:rFonts w:ascii="Times New Roman" w:eastAsia="Times New Roman" w:hAnsi="Times New Roman" w:cs="Times New Roman"/>
                <w:color w:val="000000" w:themeColor="text1"/>
                <w:sz w:val="28"/>
                <w:szCs w:val="28"/>
              </w:rPr>
              <w:lastRenderedPageBreak/>
              <w:t>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E3DE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3 134,56</w:t>
            </w:r>
          </w:p>
        </w:tc>
      </w:tr>
      <w:tr w:rsidR="00F342DF" w:rsidRPr="001D693D" w:rsidTr="00257AC4">
        <w:trPr>
          <w:trHeight w:val="56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E3DE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425 293,93</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7209">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351,80</w:t>
            </w:r>
          </w:p>
        </w:tc>
      </w:tr>
      <w:tr w:rsidR="00F342DF" w:rsidRPr="001D693D" w:rsidTr="00257AC4">
        <w:trPr>
          <w:trHeight w:val="150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675688">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8C118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1 16 10032 04 0000 140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7209">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222 557,51</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w:t>
            </w:r>
            <w:r w:rsidRPr="001D693D">
              <w:rPr>
                <w:rFonts w:ascii="Times New Roman" w:eastAsia="Times New Roman" w:hAnsi="Times New Roman" w:cs="Times New Roman"/>
                <w:bCs/>
                <w:color w:val="000000" w:themeColor="text1"/>
                <w:sz w:val="28"/>
                <w:szCs w:val="28"/>
              </w:rPr>
              <w:lastRenderedPageBreak/>
              <w:t>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930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13503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558 220,64</w:t>
            </w:r>
          </w:p>
        </w:tc>
      </w:tr>
      <w:tr w:rsidR="00F342DF" w:rsidRPr="001D693D" w:rsidTr="00257AC4">
        <w:trPr>
          <w:trHeight w:val="32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Поступления от денежных пожертвований, предоставляемых физическими лицами получателям средств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930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2 07 04020 04 0000 150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13503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12 699 152,69</w:t>
            </w:r>
          </w:p>
        </w:tc>
      </w:tr>
      <w:tr w:rsidR="00F342DF" w:rsidRPr="001D693D" w:rsidTr="00257AC4">
        <w:trPr>
          <w:trHeight w:val="605"/>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Комитет по строительству, архитектуре и развитию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color w:val="000000" w:themeColor="text1"/>
                <w:sz w:val="28"/>
                <w:szCs w:val="28"/>
              </w:rPr>
            </w:pPr>
            <w:r w:rsidRPr="001D693D">
              <w:rPr>
                <w:rFonts w:ascii="Times New Roman" w:eastAsia="Times New Roman" w:hAnsi="Times New Roman" w:cs="Times New Roman"/>
                <w:b/>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4299">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350 621 277,32</w:t>
            </w:r>
          </w:p>
        </w:tc>
      </w:tr>
      <w:tr w:rsidR="00F342DF" w:rsidRPr="001D693D" w:rsidTr="00257AC4">
        <w:trPr>
          <w:trHeight w:val="97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Государственная пошлина за выдачу разрешения на установку рекламной конструкции (за выдачу разрешения администрацией Железнодорожного района)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1 08 07150 01 0010 110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60 000,00</w:t>
            </w:r>
          </w:p>
        </w:tc>
      </w:tr>
      <w:tr w:rsidR="00F342DF" w:rsidRPr="001D693D" w:rsidTr="00257AC4">
        <w:trPr>
          <w:trHeight w:val="97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Государственная пошлина за выдачу разрешения на установку рекламной конструкции (за выдачу разрешения администрацией Индустриального района)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9429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1 08 07150 01 0020 110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429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50 000,00</w:t>
            </w:r>
          </w:p>
        </w:tc>
      </w:tr>
      <w:tr w:rsidR="00F342DF" w:rsidRPr="001D693D" w:rsidTr="00257AC4">
        <w:trPr>
          <w:trHeight w:val="97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Государственная пошлина за выдачу разрешения на установку рекламной конструкции (за выдачу разрешения администрацией Ленинского района)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1 08 07150 01 0030 110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5 000,00</w:t>
            </w:r>
          </w:p>
        </w:tc>
      </w:tr>
      <w:tr w:rsidR="00F342DF" w:rsidRPr="001D693D" w:rsidTr="00257AC4">
        <w:trPr>
          <w:trHeight w:val="98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Государственная пошлина за выдачу разрешения на установку рекламной конструкции (за выдачу разрешения администрацией Октябрьского района)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1 08 07150 01 0040 110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25 000,00</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Государственная пошлина за выдачу разрешения на установку рекламной конструкции (за выдачу разрешения администрацией Центрального района)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10CDE">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10CDE">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1 08 07150 01 0050 110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20 000,00</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Государственная пошлина за выдачу разрешения на установку рекламной конструкции (за выдачу разрешения </w:t>
            </w:r>
            <w:r w:rsidRPr="001D693D">
              <w:rPr>
                <w:rFonts w:ascii="Times New Roman" w:eastAsia="Times New Roman" w:hAnsi="Times New Roman" w:cs="Times New Roman"/>
                <w:color w:val="000000" w:themeColor="text1"/>
                <w:sz w:val="28"/>
                <w:szCs w:val="28"/>
              </w:rPr>
              <w:lastRenderedPageBreak/>
              <w:t>комитетом по строительству, архитектуре и развитию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940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1 08 07150 01 0060 110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50 000,00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10CDE">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10CDE">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429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300 000,00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1 11 09080 04 0000 120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94299">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308 487 753,20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доходы от оказания платных услуг (работ) получателями средств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1 13 01994 04 0000 130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9687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997 200,00</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доходы от компенсации затрат бюджетов городских округов (возмещение расходов по демонтажу рекламных конструкций)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1 13 02994 04 0012 130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9687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181 091,77</w:t>
            </w:r>
          </w:p>
        </w:tc>
      </w:tr>
      <w:tr w:rsidR="00F342DF" w:rsidRPr="001D693D" w:rsidTr="00257AC4">
        <w:trPr>
          <w:trHeight w:val="65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47F39">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9687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110 000,00</w:t>
            </w:r>
          </w:p>
        </w:tc>
      </w:tr>
      <w:tr w:rsidR="00F342DF"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1D693D">
              <w:rPr>
                <w:color w:val="000000" w:themeColor="text1"/>
              </w:rPr>
              <w:lastRenderedPageBreak/>
              <w:t>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9687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1 311 765,59</w:t>
            </w:r>
          </w:p>
        </w:tc>
      </w:tr>
      <w:tr w:rsidR="00F342DF" w:rsidRPr="001D693D" w:rsidTr="00257AC4">
        <w:trPr>
          <w:trHeight w:val="60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3762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31 945,30</w:t>
            </w:r>
          </w:p>
        </w:tc>
      </w:tr>
      <w:tr w:rsidR="00F342DF" w:rsidRPr="001D693D" w:rsidTr="00257AC4">
        <w:trPr>
          <w:trHeight w:val="61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7626">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762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11385">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19 298,22</w:t>
            </w:r>
          </w:p>
        </w:tc>
      </w:tr>
      <w:tr w:rsidR="00F342DF" w:rsidRPr="001D693D" w:rsidTr="00257AC4">
        <w:trPr>
          <w:trHeight w:val="61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8529A8"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Прочие безвозмездные поступления от негосударственных организаций в бюджеты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37626">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940</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7E484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2 04 04099 04 0000 150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11385">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38 972 223,24</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b/>
                <w:color w:val="000000" w:themeColor="text1"/>
              </w:rPr>
            </w:pPr>
            <w:r w:rsidRPr="001D693D">
              <w:rPr>
                <w:b/>
                <w:color w:val="000000" w:themeColor="text1"/>
              </w:rPr>
              <w:t>Комитет по физической культуре и спорту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954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47F39">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19 000,00</w:t>
            </w:r>
          </w:p>
        </w:tc>
      </w:tr>
      <w:tr w:rsidR="00F342DF" w:rsidRPr="001D693D" w:rsidTr="00257AC4">
        <w:trPr>
          <w:trHeight w:val="58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6225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954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6225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B62255">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12 000,00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lastRenderedPageBreak/>
              <w:t>Доходы бюджетов городских округов от возврата автономными учреждениями остатков субсидий прошлых лет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954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2 18 04020 04 0000 150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b/>
                <w:color w:val="000000" w:themeColor="text1"/>
              </w:rPr>
            </w:pPr>
            <w:r w:rsidRPr="001D693D">
              <w:rPr>
                <w:b/>
                <w:color w:val="000000" w:themeColor="text1"/>
              </w:rPr>
              <w:t>Комитет по социальной поддержке населения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955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05E2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138 907,84</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color w:val="000000" w:themeColor="text1"/>
              </w:rPr>
              <w:t>Прочие доходы от компенсации затрат бюджетов городских округов (иные возвраты и возмещения</w:t>
            </w:r>
            <w:r w:rsidRPr="001D693D">
              <w:rPr>
                <w:rFonts w:eastAsia="Times New Roman"/>
                <w:color w:val="000000" w:themeColor="text1"/>
              </w:rPr>
              <w:t>)</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955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05E2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139 007,84</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Невыясненные поступления, зачисляемые в бюджеты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955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1 17 01040 04 0000 180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D29E1">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b/>
                <w:color w:val="000000" w:themeColor="text1"/>
              </w:rPr>
            </w:pPr>
            <w:r w:rsidRPr="001D693D">
              <w:rPr>
                <w:rFonts w:eastAsia="Times New Roman"/>
                <w:b/>
                <w:color w:val="000000" w:themeColor="text1"/>
              </w:rPr>
              <w:t>Комитет по культуре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957</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D29E1">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576 080,40</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957</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1 16 10100 04 0000 140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D29E1">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457 677,51</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безвозмездные поступления от государственных (муниципальных) организаций в бюджеты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957</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2 03 04099 04 0000 150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D29E1">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118 402,89</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b/>
                <w:color w:val="000000" w:themeColor="text1"/>
              </w:rPr>
            </w:pPr>
            <w:r w:rsidRPr="001D693D">
              <w:rPr>
                <w:rFonts w:eastAsia="Times New Roman"/>
                <w:b/>
                <w:color w:val="000000" w:themeColor="text1"/>
              </w:rPr>
              <w:t>Комитет по образованию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850BD">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30 753 238,57</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850BD">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144 785,00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47F39">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2 110 404,49</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w:t>
            </w:r>
            <w:r w:rsidRPr="001D693D">
              <w:rPr>
                <w:color w:val="000000" w:themeColor="text1"/>
              </w:rPr>
              <w:lastRenderedPageBreak/>
              <w:t>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6206F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278,33</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(иные поступления от денежных взысканий (штрафов), сумм в возмещение ущерба)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1 16 07090 04 0006 140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6206F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400 000,00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1 16 10100 04 0000 140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6206F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213 461,18</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535777">
            <w:pPr>
              <w:pStyle w:val="ConsPlusNormal"/>
              <w:jc w:val="both"/>
              <w:rPr>
                <w:rFonts w:eastAsia="Times New Roman"/>
                <w:color w:val="000000" w:themeColor="text1"/>
              </w:rPr>
            </w:pPr>
            <w:r w:rsidRPr="001D693D">
              <w:rPr>
                <w:rFonts w:eastAsia="Times New Roman"/>
                <w:color w:val="000000" w:themeColor="text1"/>
              </w:rPr>
              <w:t>Инициативные платежи, зачисляемые в бюджеты городских округов (инициативный проект «Открытый школьный стадион»)</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F0AF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3577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1 17 15020 04 0121 150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905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682 000,00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Инициативные платежи, зачисляемые в бюджеты городских округов (инициативный проект «Доступная физическая культура»)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F0AF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3577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1 17 15020 04 0122 150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905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151 000,00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535777">
            <w:pPr>
              <w:pStyle w:val="ConsPlusNormal"/>
              <w:jc w:val="both"/>
              <w:rPr>
                <w:rFonts w:eastAsia="Times New Roman"/>
                <w:color w:val="000000" w:themeColor="text1"/>
              </w:rPr>
            </w:pPr>
            <w:r w:rsidRPr="001D693D">
              <w:rPr>
                <w:rFonts w:eastAsia="Times New Roman"/>
                <w:color w:val="000000" w:themeColor="text1"/>
              </w:rPr>
              <w:t>Инициативные платежи, зачисляемые в бюджеты городских округов (инициативный проект «Благоустройство стадиона МБОУ «Гимназия №79 Ленинского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F0AF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3577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1 17 15020 04 0123 150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905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984 787,25</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535777">
            <w:pPr>
              <w:pStyle w:val="ConsPlusNormal"/>
              <w:jc w:val="both"/>
              <w:rPr>
                <w:rFonts w:eastAsia="Times New Roman"/>
                <w:color w:val="000000" w:themeColor="text1"/>
              </w:rPr>
            </w:pPr>
            <w:r w:rsidRPr="001D693D">
              <w:rPr>
                <w:rFonts w:eastAsia="Times New Roman"/>
                <w:color w:val="000000" w:themeColor="text1"/>
              </w:rPr>
              <w:t xml:space="preserve">Инициативные платежи, зачисляемые в бюджеты городских округов (инициативный проект «Обустройство спортивной площадки на территории МБДОУ ЦРР </w:t>
            </w:r>
            <w:r w:rsidRPr="001D693D">
              <w:rPr>
                <w:rFonts w:eastAsia="Times New Roman"/>
                <w:color w:val="000000" w:themeColor="text1"/>
              </w:rPr>
              <w:lastRenderedPageBreak/>
              <w:t>«Детский сад №239»)</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F0AF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3577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1 17 15020 04 0124 150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905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358 000,00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aa"/>
              <w:jc w:val="both"/>
              <w:rPr>
                <w:color w:val="000000" w:themeColor="text1"/>
              </w:rPr>
            </w:pPr>
            <w:r w:rsidRPr="001D693D">
              <w:rPr>
                <w:color w:val="000000" w:themeColor="text1"/>
                <w:sz w:val="28"/>
                <w:szCs w:val="28"/>
              </w:rPr>
              <w:lastRenderedPageBreak/>
              <w:t>Инициативные платежи, зачисляемые в бюджеты городских округов (инициативный проект «Здоровое поколение»)</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F0AF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3577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1 17 15020 04 0125 150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905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468 381,00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Инициативные платежи, зачисляемые в бюджеты городских округов (инициативный проект «Территория спорта»)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3F0AF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535777">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1 17 15020 04 0126 150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905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145 518,00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B93365">
            <w:pPr>
              <w:pStyle w:val="ConsPlusNormal"/>
              <w:jc w:val="both"/>
              <w:rPr>
                <w:rFonts w:eastAsia="Times New Roman"/>
                <w:color w:val="000000" w:themeColor="text1"/>
              </w:rPr>
            </w:pPr>
            <w:r w:rsidRPr="001D693D">
              <w:rPr>
                <w:rFonts w:eastAsia="Times New Roman"/>
                <w:color w:val="000000" w:themeColor="text1"/>
              </w:rPr>
              <w:t>Инициативные платежи, зачисляемые в бюджеты городских округов (инициативный проект «Благоустройство территории МАДОУ «Детский сад №257»)</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93365">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B93365">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1 17 15020 04 0127 150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D31DD">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323 628,00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Доходы бюджетов городских округов от возврата бюджетными учреждениями остатков субсидий прошлых лет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pStyle w:val="ConsPlusNormal"/>
              <w:jc w:val="center"/>
              <w:rPr>
                <w:rFonts w:eastAsia="Times New Roman"/>
                <w:color w:val="000000" w:themeColor="text1"/>
              </w:rPr>
            </w:pPr>
            <w:r w:rsidRPr="001D693D">
              <w:rPr>
                <w:rFonts w:eastAsia="Times New Roman"/>
                <w:color w:val="000000" w:themeColor="text1"/>
              </w:rPr>
              <w:t>2 18 04010 04 0000 150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D31DD">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21 773 841,08</w:t>
            </w:r>
          </w:p>
        </w:tc>
      </w:tr>
      <w:tr w:rsidR="00F342DF" w:rsidRPr="001D693D" w:rsidTr="00257AC4">
        <w:trPr>
          <w:trHeight w:val="50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Доходы бюджетов городских округов от возврата автономными учреждениями остатков субсидий прошлых лет</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pStyle w:val="ConsPlusNormal"/>
              <w:jc w:val="center"/>
              <w:rPr>
                <w:rFonts w:eastAsia="Times New Roman"/>
                <w:color w:val="000000" w:themeColor="text1"/>
              </w:rPr>
            </w:pPr>
            <w:r w:rsidRPr="001D693D">
              <w:rPr>
                <w:rFonts w:eastAsia="Times New Roman"/>
                <w:color w:val="000000" w:themeColor="text1"/>
              </w:rPr>
              <w:t>2 18 04020 04 0000 150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D31DD">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2 997 154,24</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b/>
                <w:color w:val="000000" w:themeColor="text1"/>
              </w:rPr>
            </w:pPr>
            <w:r w:rsidRPr="001D693D">
              <w:rPr>
                <w:b/>
                <w:color w:val="000000" w:themeColor="text1"/>
              </w:rPr>
              <w:t>Муниципальное казенное учреждение «Управление по делам гражданской обороны и чрезвычайным ситуациям г.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978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694A">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1 587 931,19</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2DF" w:rsidRPr="001D693D" w:rsidRDefault="00F342DF" w:rsidP="00E129E0">
            <w:pPr>
              <w:pStyle w:val="ConsPlusNormal"/>
              <w:jc w:val="both"/>
              <w:rPr>
                <w:color w:val="000000" w:themeColor="text1"/>
              </w:rPr>
            </w:pPr>
            <w:r w:rsidRPr="001D693D">
              <w:rPr>
                <w:rFonts w:eastAsia="Times New Roman"/>
                <w:color w:val="000000" w:themeColor="text1"/>
              </w:rPr>
              <w:t>Прочие доходы от оказания платных услуг (работ) получателями</w:t>
            </w:r>
            <w:r w:rsidRPr="001D693D">
              <w:rPr>
                <w:color w:val="000000" w:themeColor="text1"/>
              </w:rPr>
              <w:t xml:space="preserve"> средств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978</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hAnsi="Times New Roman" w:cs="Times New Roman"/>
                <w:color w:val="000000" w:themeColor="text1"/>
                <w:sz w:val="28"/>
                <w:szCs w:val="28"/>
              </w:rPr>
              <w:t>1 13 01994 04 0000 130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694A">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1 150 336,89</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35275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6 000,00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pStyle w:val="ConsPlusNormal"/>
              <w:jc w:val="both"/>
              <w:rPr>
                <w:rFonts w:eastAsia="Times New Roman"/>
                <w:color w:val="000000" w:themeColor="text1"/>
              </w:rPr>
            </w:pPr>
            <w:r w:rsidRPr="001D693D">
              <w:rPr>
                <w:color w:val="000000" w:themeColor="text1"/>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w:t>
            </w:r>
            <w:r w:rsidRPr="001D693D">
              <w:rPr>
                <w:color w:val="000000" w:themeColor="text1"/>
              </w:rPr>
              <w:lastRenderedPageBreak/>
              <w:t>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978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31 594,30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pStyle w:val="ConsPlusNormal"/>
              <w:jc w:val="both"/>
              <w:rPr>
                <w:color w:val="000000" w:themeColor="text1"/>
              </w:rPr>
            </w:pPr>
            <w:r w:rsidRPr="001D693D">
              <w:rPr>
                <w:color w:val="000000" w:themeColor="text1"/>
              </w:rPr>
              <w:lastRenderedPageBreak/>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978</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5A7C8E" w:rsidP="00220750">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1 16 10031 04 0000 14</w:t>
            </w:r>
            <w:bookmarkStart w:id="0" w:name="_GoBack"/>
            <w:bookmarkEnd w:id="0"/>
            <w:r w:rsidR="00F342DF" w:rsidRPr="001D693D">
              <w:rPr>
                <w:rFonts w:ascii="Times New Roman" w:hAnsi="Times New Roman" w:cs="Times New Roman"/>
                <w:color w:val="000000" w:themeColor="text1"/>
                <w:sz w:val="28"/>
                <w:szCs w:val="28"/>
              </w:rPr>
              <w:t>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400 000,00</w:t>
            </w:r>
          </w:p>
        </w:tc>
      </w:tr>
      <w:tr w:rsidR="00F342DF" w:rsidRPr="001D693D" w:rsidTr="00257AC4">
        <w:trPr>
          <w:trHeight w:val="35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pStyle w:val="ConsPlusNormal"/>
              <w:jc w:val="both"/>
              <w:rPr>
                <w:b/>
                <w:color w:val="000000" w:themeColor="text1"/>
              </w:rPr>
            </w:pPr>
            <w:r w:rsidRPr="001D693D">
              <w:rPr>
                <w:b/>
                <w:color w:val="000000" w:themeColor="text1"/>
              </w:rPr>
              <w:t>Администрация Железнодорожного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694A">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3 291 837,50</w:t>
            </w:r>
          </w:p>
        </w:tc>
      </w:tr>
      <w:tr w:rsidR="00F342DF" w:rsidRPr="001D693D" w:rsidTr="00257AC4">
        <w:trPr>
          <w:trHeight w:val="354"/>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F342DF" w:rsidRPr="001D693D" w:rsidRDefault="00F342DF" w:rsidP="00E129E0">
            <w:pPr>
              <w:pStyle w:val="ConsPlusNormal"/>
              <w:jc w:val="both"/>
              <w:rPr>
                <w:color w:val="000000" w:themeColor="text1"/>
              </w:rPr>
            </w:pPr>
            <w:r w:rsidRPr="001D693D">
              <w:rPr>
                <w:color w:val="000000" w:themeColor="text1"/>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429C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101 921,22</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sz w:val="28"/>
                <w:szCs w:val="28"/>
              </w:rPr>
            </w:pPr>
            <w:r w:rsidRPr="001D693D">
              <w:rPr>
                <w:rFonts w:ascii="Times New Roman" w:hAnsi="Times New Roman" w:cs="Times New Roman"/>
                <w:color w:val="000000" w:themeColor="text1"/>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429C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-1 190,21</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w:t>
            </w:r>
            <w:r w:rsidRPr="001D693D">
              <w:rPr>
                <w:color w:val="000000" w:themeColor="text1"/>
              </w:rPr>
              <w:lastRenderedPageBreak/>
              <w:t>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1 11 09080 04 0000 120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74694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2 432 044,65</w:t>
            </w:r>
          </w:p>
        </w:tc>
      </w:tr>
      <w:tr w:rsidR="00F342DF" w:rsidRPr="001D693D" w:rsidTr="00257AC4">
        <w:trPr>
          <w:trHeight w:val="706"/>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color w:val="000000" w:themeColor="text1"/>
              </w:rPr>
            </w:pPr>
            <w:r w:rsidRPr="001D693D">
              <w:rPr>
                <w:color w:val="000000" w:themeColor="text1"/>
              </w:rPr>
              <w:lastRenderedPageBreak/>
              <w:t>Прочие доходы от компенсации затрат бюджетов городских округов (возмещение расходов по демонтажу рекламных конструкций)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1 13 02994 04 0012 130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429C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14 123,33</w:t>
            </w:r>
          </w:p>
        </w:tc>
      </w:tr>
      <w:tr w:rsidR="00F342DF" w:rsidRPr="001D693D" w:rsidTr="00257AC4">
        <w:trPr>
          <w:trHeight w:val="70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F779FE">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F779FE">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429C7">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12 914,40</w:t>
            </w:r>
          </w:p>
        </w:tc>
      </w:tr>
      <w:tr w:rsidR="00F342DF" w:rsidRPr="001D693D" w:rsidTr="00257AC4">
        <w:trPr>
          <w:trHeight w:val="42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autoSpaceDE w:val="0"/>
              <w:autoSpaceDN w:val="0"/>
              <w:adjustRightInd w:val="0"/>
              <w:spacing w:after="0" w:line="240" w:lineRule="auto"/>
              <w:jc w:val="both"/>
              <w:rPr>
                <w:rFonts w:ascii="Times New Roman" w:hAnsi="Times New Roman" w:cs="Times New Roman"/>
                <w:color w:val="000000" w:themeColor="text1"/>
              </w:rPr>
            </w:pPr>
            <w:r w:rsidRPr="001D693D">
              <w:rPr>
                <w:rFonts w:ascii="Times New Roman" w:hAnsi="Times New Roman" w:cs="Times New Roman"/>
                <w:color w:val="000000" w:themeColor="text1"/>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991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1 16 02020 02 0000 140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779F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141 000,00</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color w:val="000000" w:themeColor="text1"/>
              </w:rPr>
            </w:pPr>
            <w:r w:rsidRPr="001D693D">
              <w:rPr>
                <w:color w:val="000000" w:themeColor="text1"/>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991 </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779FE">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61 157,26</w:t>
            </w:r>
          </w:p>
        </w:tc>
      </w:tr>
      <w:tr w:rsidR="00F342DF"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9D4368">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480 941,00</w:t>
            </w:r>
          </w:p>
        </w:tc>
      </w:tr>
      <w:tr w:rsidR="00F342DF" w:rsidRPr="001D693D" w:rsidTr="00257AC4">
        <w:trPr>
          <w:trHeight w:val="11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1D693D">
              <w:rPr>
                <w:color w:val="000000" w:themeColor="text1"/>
              </w:rPr>
              <w:lastRenderedPageBreak/>
              <w:t>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9D436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21 157,38</w:t>
            </w:r>
          </w:p>
        </w:tc>
      </w:tr>
      <w:tr w:rsidR="00F342DF" w:rsidRPr="001D693D" w:rsidTr="00257AC4">
        <w:trPr>
          <w:trHeight w:val="50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9D436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6 423,61</w:t>
            </w:r>
          </w:p>
        </w:tc>
      </w:tr>
      <w:tr w:rsidR="00F342DF" w:rsidRPr="001D693D" w:rsidTr="00257AC4">
        <w:trPr>
          <w:trHeight w:val="63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9D4368">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-715,84</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Невыясненные поступления, зачисляемые в бюджеты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83902">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83902">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1 17 01040 04 0000 180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1 627,91</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Прочие неналоговые доходы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991</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1 17 05040 04 0000 180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20 432,79</w:t>
            </w:r>
          </w:p>
        </w:tc>
      </w:tr>
      <w:tr w:rsidR="00F342DF" w:rsidRPr="001D693D" w:rsidTr="00257AC4">
        <w:trPr>
          <w:trHeight w:val="423"/>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42DF" w:rsidRPr="001D693D" w:rsidRDefault="00F342DF" w:rsidP="00E129E0">
            <w:pPr>
              <w:pStyle w:val="ConsPlusNormal"/>
              <w:jc w:val="both"/>
              <w:rPr>
                <w:b/>
                <w:color w:val="000000" w:themeColor="text1"/>
              </w:rPr>
            </w:pPr>
            <w:r w:rsidRPr="001D693D">
              <w:rPr>
                <w:b/>
                <w:color w:val="000000" w:themeColor="text1"/>
              </w:rPr>
              <w:t>Администрация Индустриального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0525F">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10 041 550,10</w:t>
            </w:r>
          </w:p>
        </w:tc>
      </w:tr>
      <w:tr w:rsidR="00F342DF" w:rsidRPr="001D693D" w:rsidTr="00257AC4">
        <w:trPr>
          <w:trHeight w:val="155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color w:val="000000" w:themeColor="text1"/>
              </w:rPr>
            </w:pPr>
            <w:r w:rsidRPr="001D693D">
              <w:rPr>
                <w:color w:val="000000" w:themeColor="text1"/>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65525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-56 689,27</w:t>
            </w:r>
          </w:p>
        </w:tc>
      </w:tr>
      <w:tr w:rsidR="00F342DF" w:rsidRPr="001D693D" w:rsidTr="00257AC4">
        <w:trPr>
          <w:trHeight w:val="77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1 11 09080 04 0000 120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0525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7 279 712,64</w:t>
            </w:r>
          </w:p>
        </w:tc>
      </w:tr>
      <w:tr w:rsidR="00F342DF" w:rsidRPr="001D693D" w:rsidTr="00257AC4">
        <w:trPr>
          <w:trHeight w:val="293"/>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15667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6 429,92</w:t>
            </w:r>
          </w:p>
        </w:tc>
      </w:tr>
      <w:tr w:rsidR="00F342DF" w:rsidRPr="001D693D" w:rsidTr="00257AC4">
        <w:trPr>
          <w:trHeight w:val="366"/>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color w:val="000000" w:themeColor="text1"/>
              </w:rPr>
              <w:t>Прочие доходы от компенсации затрат бюджетов городских округов (возмещение расходов по демонтажу рекламных конструкций)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1 13 02994 04 0012 130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E216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64 998,87</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83902">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D83902">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8637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47 521,02</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color w:val="000000" w:themeColor="text1"/>
              </w:rPr>
            </w:pPr>
            <w:r w:rsidRPr="001D693D">
              <w:rPr>
                <w:color w:val="000000" w:themeColor="text1"/>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5B087F">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1 16 02020 02 0000 140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8637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205 680,59</w:t>
            </w:r>
          </w:p>
        </w:tc>
      </w:tr>
      <w:tr w:rsidR="00F342DF" w:rsidRPr="001D693D" w:rsidTr="00257AC4">
        <w:trPr>
          <w:trHeight w:val="31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color w:val="000000" w:themeColor="text1"/>
              </w:rPr>
            </w:pPr>
            <w:r w:rsidRPr="001D693D">
              <w:rPr>
                <w:color w:val="000000" w:themeColor="text1"/>
              </w:rPr>
              <w:t xml:space="preserve">Штрафы, неустойки, пени, уплаченные в случае просрочки исполнения поставщиком (подрядчиком, исполнителем) </w:t>
            </w:r>
            <w:r w:rsidRPr="001D693D">
              <w:rPr>
                <w:color w:val="000000" w:themeColor="text1"/>
              </w:rPr>
              <w:lastRenderedPageBreak/>
              <w:t>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E8637D">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28 630,79</w:t>
            </w:r>
          </w:p>
        </w:tc>
      </w:tr>
      <w:tr w:rsidR="00F342DF" w:rsidRPr="001D693D" w:rsidTr="00257AC4">
        <w:trPr>
          <w:trHeight w:val="189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0525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584 225,04</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D3625">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712 338,11</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034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-1 525,49</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1 16 10032 04 0000 140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034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864 165,90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A034C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3 201,08</w:t>
            </w:r>
          </w:p>
        </w:tc>
      </w:tr>
      <w:tr w:rsidR="00F342DF" w:rsidRPr="001D693D" w:rsidTr="00257AC4">
        <w:trPr>
          <w:trHeight w:val="339"/>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Прочие неналоговые доходы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992</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1 17 05040 04 0000 180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C61947">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302 860,90</w:t>
            </w:r>
          </w:p>
        </w:tc>
      </w:tr>
      <w:tr w:rsidR="00F342DF" w:rsidRPr="001D693D" w:rsidTr="00257AC4">
        <w:trPr>
          <w:trHeight w:val="33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Администрация Ленинского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0525F">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5 343 867,34</w:t>
            </w:r>
          </w:p>
        </w:tc>
      </w:tr>
      <w:tr w:rsidR="00F342DF" w:rsidRPr="001D693D" w:rsidTr="00257AC4">
        <w:trPr>
          <w:trHeight w:val="157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3B25E4">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134 100,00</w:t>
            </w:r>
          </w:p>
        </w:tc>
      </w:tr>
      <w:tr w:rsidR="00F342DF" w:rsidRPr="001D693D" w:rsidTr="00C37BD2">
        <w:trPr>
          <w:trHeight w:val="1075"/>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w:t>
            </w:r>
            <w:r w:rsidRPr="001D693D">
              <w:rPr>
                <w:rFonts w:ascii="Times New Roman" w:eastAsia="Times New Roman" w:hAnsi="Times New Roman" w:cs="Times New Roman"/>
                <w:color w:val="000000" w:themeColor="text1"/>
                <w:sz w:val="28"/>
                <w:szCs w:val="28"/>
              </w:rPr>
              <w:lastRenderedPageBreak/>
              <w:t>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993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1 11 09080 04 0000 120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0525F">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3 588 565,55</w:t>
            </w:r>
          </w:p>
        </w:tc>
      </w:tr>
      <w:tr w:rsidR="00F342DF" w:rsidRPr="001D693D" w:rsidTr="00257AC4">
        <w:trPr>
          <w:trHeight w:val="989"/>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993 </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F48D3">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28 135,00</w:t>
            </w:r>
          </w:p>
        </w:tc>
      </w:tr>
      <w:tr w:rsidR="00F342DF" w:rsidRPr="001D693D" w:rsidTr="00257AC4">
        <w:trPr>
          <w:trHeight w:val="681"/>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доходы от компенсации затрат бюджетов городских округов (возмещение расходов по демонтажу рекламных конструкций)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1 13 02994 04 0012 130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F48D3">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36 373,00</w:t>
            </w:r>
          </w:p>
        </w:tc>
      </w:tr>
      <w:tr w:rsidR="00F342DF"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C37BD2">
            <w:pPr>
              <w:pStyle w:val="ConsPlusNormal"/>
              <w:jc w:val="both"/>
              <w:rPr>
                <w:color w:val="000000" w:themeColor="text1"/>
              </w:rPr>
            </w:pPr>
            <w:r w:rsidRPr="001D693D">
              <w:rPr>
                <w:color w:val="000000" w:themeColor="text1"/>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37BD2">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C37BD2">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F48D3">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18 741,11</w:t>
            </w:r>
          </w:p>
        </w:tc>
      </w:tr>
      <w:tr w:rsidR="00F342DF" w:rsidRPr="001D693D" w:rsidTr="00257AC4">
        <w:trPr>
          <w:trHeight w:val="18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1 16 02020 02 0000 140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F48D3">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123 494,29</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F48D3">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1 000,00</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1D693D">
              <w:rPr>
                <w:rFonts w:ascii="Times New Roman" w:eastAsia="Times New Roman" w:hAnsi="Times New Roman" w:cs="Times New Roman"/>
                <w:bCs/>
                <w:color w:val="000000" w:themeColor="text1"/>
                <w:sz w:val="28"/>
                <w:szCs w:val="28"/>
              </w:rPr>
              <w:lastRenderedPageBreak/>
              <w:t>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993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F48D3">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740 545,82</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3F5BE3">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395 512,65</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Прочие неналоговые доходы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993</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1 17 05040 04 0000 180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277 399,92</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Администрация Октябрьского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 </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1CB6">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2 745 474,56</w:t>
            </w:r>
          </w:p>
        </w:tc>
      </w:tr>
      <w:tr w:rsidR="00F342DF" w:rsidRPr="001D693D" w:rsidTr="00257AC4">
        <w:trPr>
          <w:trHeight w:val="422"/>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577E2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15 124,76</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1 11 05324 04 0000 120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47 048,00</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w:t>
            </w:r>
            <w:r w:rsidRPr="001D693D">
              <w:rPr>
                <w:rFonts w:ascii="Times New Roman" w:eastAsia="Times New Roman" w:hAnsi="Times New Roman" w:cs="Times New Roman"/>
                <w:color w:val="000000" w:themeColor="text1"/>
                <w:sz w:val="28"/>
                <w:szCs w:val="28"/>
              </w:rPr>
              <w:lastRenderedPageBreak/>
              <w:t>автономных учреждений, а также имущества муниципальных унитарных предприятий, в том числе казенных)</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1 11 09044 04 0000 120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1CB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365,02</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1 11 09080 04 0000 120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1CB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1 309 295,33</w:t>
            </w:r>
          </w:p>
        </w:tc>
      </w:tr>
      <w:tr w:rsidR="00F342DF" w:rsidRPr="001D693D" w:rsidTr="00257AC4">
        <w:trPr>
          <w:trHeight w:val="50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994 </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1CB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17 925,19</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доходы от компенсации затрат бюджетов городских округов (возмещение расходов по демонтажу рекламных конструкций)</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1 13 02994 04 0012 130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B7C1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12 054,88</w:t>
            </w:r>
          </w:p>
        </w:tc>
      </w:tr>
      <w:tr w:rsidR="00F342DF" w:rsidRPr="001D693D" w:rsidTr="00B718B5">
        <w:trPr>
          <w:trHeight w:val="2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Прочие доходы от компенсации затрат бюджетов городских округов (иные возвраты и возмещения)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081CB6">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1 13 02994 04 0015 130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B7C1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475 019,40</w:t>
            </w:r>
          </w:p>
        </w:tc>
      </w:tr>
      <w:tr w:rsidR="00F342DF" w:rsidRPr="001D693D" w:rsidTr="00257AC4">
        <w:trPr>
          <w:trHeight w:val="2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1 16 02020 02 0000 140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B7C1A">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176 473,15</w:t>
            </w:r>
          </w:p>
        </w:tc>
      </w:tr>
      <w:tr w:rsidR="00F342DF" w:rsidRPr="001D693D" w:rsidTr="00257AC4">
        <w:trPr>
          <w:trHeight w:val="65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w:t>
            </w:r>
            <w:r w:rsidRPr="001D693D">
              <w:rPr>
                <w:rFonts w:ascii="Times New Roman" w:eastAsia="Times New Roman" w:hAnsi="Times New Roman" w:cs="Times New Roman"/>
                <w:color w:val="000000" w:themeColor="text1"/>
                <w:sz w:val="28"/>
                <w:szCs w:val="28"/>
              </w:rPr>
              <w:lastRenderedPageBreak/>
              <w:t>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C1D67">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16 047,50</w:t>
            </w:r>
          </w:p>
        </w:tc>
      </w:tr>
      <w:tr w:rsidR="00F342DF" w:rsidRPr="001D693D" w:rsidTr="00257AC4">
        <w:trPr>
          <w:trHeight w:val="32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FC1D67">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400 574,22</w:t>
            </w:r>
          </w:p>
        </w:tc>
      </w:tr>
      <w:tr w:rsidR="00F342DF" w:rsidRPr="001D693D" w:rsidTr="00257AC4">
        <w:trPr>
          <w:trHeight w:val="280"/>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1CB6">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188 963,11</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20750">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7 690,18</w:t>
            </w:r>
          </w:p>
        </w:tc>
      </w:tr>
      <w:tr w:rsidR="00F342DF" w:rsidRPr="001D693D" w:rsidTr="00257AC4">
        <w:trPr>
          <w:trHeight w:val="274"/>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Прочие неналоговые доходы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994</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1 17 05040 04 0000 180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93FFB">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78 893,82</w:t>
            </w:r>
          </w:p>
        </w:tc>
      </w:tr>
      <w:tr w:rsidR="00F342DF" w:rsidRPr="001D693D" w:rsidTr="00257AC4">
        <w:trPr>
          <w:trHeight w:val="369"/>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Администрация Центрального района города Барнаула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b/>
                <w:bCs/>
                <w:color w:val="000000" w:themeColor="text1"/>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AF387D" w:rsidP="00616164">
            <w:pPr>
              <w:spacing w:after="0" w:line="240" w:lineRule="auto"/>
              <w:jc w:val="right"/>
              <w:rPr>
                <w:rFonts w:ascii="Times New Roman" w:eastAsia="Times New Roman" w:hAnsi="Times New Roman" w:cs="Times New Roman"/>
                <w:b/>
                <w:bCs/>
                <w:color w:val="000000" w:themeColor="text1"/>
                <w:sz w:val="28"/>
                <w:szCs w:val="28"/>
              </w:rPr>
            </w:pPr>
            <w:r w:rsidRPr="001D693D">
              <w:rPr>
                <w:rFonts w:ascii="Times New Roman" w:eastAsia="Times New Roman" w:hAnsi="Times New Roman" w:cs="Times New Roman"/>
                <w:b/>
                <w:bCs/>
                <w:color w:val="000000" w:themeColor="text1"/>
                <w:sz w:val="28"/>
                <w:szCs w:val="28"/>
              </w:rPr>
              <w:t>6 107 6</w:t>
            </w:r>
            <w:r w:rsidR="00F342DF" w:rsidRPr="001D693D">
              <w:rPr>
                <w:rFonts w:ascii="Times New Roman" w:eastAsia="Times New Roman" w:hAnsi="Times New Roman" w:cs="Times New Roman"/>
                <w:b/>
                <w:bCs/>
                <w:color w:val="000000" w:themeColor="text1"/>
                <w:sz w:val="28"/>
                <w:szCs w:val="28"/>
              </w:rPr>
              <w:t>19,90</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 xml:space="preserve">Доходы, получаемые в виде арендной платы за земельные </w:t>
            </w:r>
            <w:r w:rsidRPr="001D693D">
              <w:rPr>
                <w:rFonts w:ascii="Times New Roman" w:eastAsia="Times New Roman" w:hAnsi="Times New Roman" w:cs="Times New Roman"/>
                <w:color w:val="000000" w:themeColor="text1"/>
                <w:sz w:val="28"/>
                <w:szCs w:val="28"/>
              </w:rPr>
              <w:lastRenderedPageBreak/>
              <w:t>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995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1 11 05012 04 0000 120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05F13">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20 451,98</w:t>
            </w:r>
          </w:p>
        </w:tc>
      </w:tr>
      <w:tr w:rsidR="00F342DF" w:rsidRPr="001D693D" w:rsidTr="00257AC4">
        <w:trPr>
          <w:trHeight w:val="60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lastRenderedPageBreak/>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1 11 09080 04 0000 120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081CB6">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2 061 841,96</w:t>
            </w:r>
          </w:p>
        </w:tc>
      </w:tr>
      <w:tr w:rsidR="00F342DF" w:rsidRPr="001D693D" w:rsidTr="00257AC4">
        <w:trPr>
          <w:trHeight w:val="898"/>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F342DF" w:rsidRPr="001D693D" w:rsidRDefault="00F342DF" w:rsidP="00E129E0">
            <w:pPr>
              <w:pStyle w:val="ConsPlusNormal"/>
              <w:jc w:val="both"/>
              <w:rPr>
                <w:rFonts w:eastAsia="Times New Roman"/>
                <w:color w:val="000000" w:themeColor="text1"/>
              </w:rPr>
            </w:pPr>
            <w:r w:rsidRPr="001D693D">
              <w:rPr>
                <w:rFonts w:eastAsia="Times New Roman"/>
                <w:color w:val="000000" w:themeColor="text1"/>
              </w:rPr>
              <w:t>Доходы, поступающие в порядке возмещения расходов, понесенных в связи с эксплуатацией имущества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1 13 02064 04 0000 130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B28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672 324,01</w:t>
            </w:r>
          </w:p>
        </w:tc>
      </w:tr>
      <w:tr w:rsidR="00F342DF" w:rsidRPr="001D693D" w:rsidTr="00257AC4">
        <w:trPr>
          <w:trHeight w:val="7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rsidR="00F342DF" w:rsidRPr="001D693D" w:rsidRDefault="00F342DF" w:rsidP="00220750">
            <w:pPr>
              <w:spacing w:after="0" w:line="240" w:lineRule="auto"/>
              <w:jc w:val="center"/>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1 16 02020 02 0000 140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2B28C0">
            <w:pPr>
              <w:spacing w:after="0" w:line="240" w:lineRule="auto"/>
              <w:jc w:val="right"/>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207 716,11</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(за исключением муниципального контракта, финансируемого за счет средств муниципального дорожного фонда)</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1 16 07010 04 0007 140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616164">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13 622,58</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Иные штрафы, неустойки, пени, уплаченные в </w:t>
            </w:r>
            <w:r w:rsidRPr="001D693D">
              <w:rPr>
                <w:rFonts w:ascii="Times New Roman" w:eastAsia="Times New Roman" w:hAnsi="Times New Roman" w:cs="Times New Roman"/>
                <w:bCs/>
                <w:color w:val="000000" w:themeColor="text1"/>
                <w:sz w:val="28"/>
                <w:szCs w:val="28"/>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от взыскания денежной компенсации за неисполнение судебных актов)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1 16 07090 04 0002 140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E23D7">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2 415 387,99</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неосновательного обогащения, процентов за пользование денежными средствами)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1 16 07090 04 0003 140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E23D7">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406 728,33</w:t>
            </w:r>
          </w:p>
        </w:tc>
      </w:tr>
      <w:tr w:rsidR="00F342DF" w:rsidRPr="001D693D" w:rsidTr="00257AC4">
        <w:trPr>
          <w:trHeight w:val="278"/>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color w:val="000000" w:themeColor="text1"/>
                <w:sz w:val="28"/>
                <w:szCs w:val="28"/>
              </w:rPr>
            </w:pPr>
            <w:r w:rsidRPr="001D693D">
              <w:rPr>
                <w:rFonts w:ascii="Times New Roman" w:eastAsia="Times New Roman" w:hAnsi="Times New Roman" w:cs="Times New Roman"/>
                <w:color w:val="000000" w:themeColor="text1"/>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(доходы от уплаты неустойки (пеней, штрафов) в случае ненадлежащего исполнения обязательств по договорам)</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color w:val="000000" w:themeColor="text1"/>
                <w:sz w:val="28"/>
                <w:szCs w:val="28"/>
              </w:rPr>
              <w:t>1 16 07090 04 0004 140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DE23D7">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50,72</w:t>
            </w:r>
          </w:p>
        </w:tc>
      </w:tr>
      <w:tr w:rsidR="00F342DF" w:rsidRPr="001D693D" w:rsidTr="00257AC4">
        <w:trPr>
          <w:trHeight w:val="31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w:t>
            </w:r>
            <w:r w:rsidRPr="001D693D">
              <w:rPr>
                <w:rFonts w:ascii="Times New Roman" w:eastAsia="Times New Roman" w:hAnsi="Times New Roman" w:cs="Times New Roman"/>
                <w:bCs/>
                <w:color w:val="000000" w:themeColor="text1"/>
                <w:sz w:val="28"/>
                <w:szCs w:val="28"/>
              </w:rPr>
              <w:lastRenderedPageBreak/>
              <w:t>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4961BF">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1 16 10123 01 0041 140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961B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290 092,06</w:t>
            </w:r>
          </w:p>
        </w:tc>
      </w:tr>
      <w:tr w:rsidR="00F342DF" w:rsidRPr="001D693D" w:rsidTr="00257AC4">
        <w:trPr>
          <w:trHeight w:val="317"/>
        </w:trPr>
        <w:tc>
          <w:tcPr>
            <w:tcW w:w="7371" w:type="dxa"/>
            <w:tcBorders>
              <w:top w:val="single" w:sz="4" w:space="0" w:color="auto"/>
              <w:left w:val="single" w:sz="4" w:space="0" w:color="auto"/>
              <w:bottom w:val="single" w:sz="4" w:space="0" w:color="auto"/>
              <w:right w:val="single" w:sz="4" w:space="0" w:color="auto"/>
            </w:tcBorders>
            <w:shd w:val="clear" w:color="auto" w:fill="auto"/>
          </w:tcPr>
          <w:p w:rsidR="00F342DF" w:rsidRPr="001D693D" w:rsidRDefault="00F342DF" w:rsidP="00E129E0">
            <w:pPr>
              <w:spacing w:after="0" w:line="240" w:lineRule="auto"/>
              <w:jc w:val="both"/>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lastRenderedPageBreak/>
              <w:t>Прочие неналоговые доходы бюджетов городских округов</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220750">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995</w:t>
            </w:r>
          </w:p>
        </w:tc>
        <w:tc>
          <w:tcPr>
            <w:tcW w:w="3119" w:type="dxa"/>
            <w:tcBorders>
              <w:top w:val="single" w:sz="4" w:space="0" w:color="auto"/>
              <w:left w:val="nil"/>
              <w:bottom w:val="single" w:sz="4" w:space="0" w:color="auto"/>
              <w:right w:val="single" w:sz="4" w:space="0" w:color="auto"/>
            </w:tcBorders>
            <w:shd w:val="clear" w:color="auto" w:fill="auto"/>
            <w:noWrap/>
            <w:vAlign w:val="bottom"/>
          </w:tcPr>
          <w:p w:rsidR="00F342DF" w:rsidRPr="001D693D" w:rsidRDefault="00F342DF" w:rsidP="004961BF">
            <w:pPr>
              <w:spacing w:after="0" w:line="240" w:lineRule="auto"/>
              <w:jc w:val="center"/>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1 17 05040 04 0000 180</w:t>
            </w:r>
          </w:p>
        </w:tc>
        <w:tc>
          <w:tcPr>
            <w:tcW w:w="2410" w:type="dxa"/>
            <w:tcBorders>
              <w:top w:val="single" w:sz="4" w:space="0" w:color="auto"/>
              <w:left w:val="nil"/>
              <w:bottom w:val="single" w:sz="4" w:space="0" w:color="auto"/>
              <w:right w:val="single" w:sz="4" w:space="0" w:color="auto"/>
            </w:tcBorders>
            <w:shd w:val="clear" w:color="auto" w:fill="auto"/>
            <w:vAlign w:val="bottom"/>
          </w:tcPr>
          <w:p w:rsidR="00F342DF" w:rsidRPr="001D693D" w:rsidRDefault="00F342DF" w:rsidP="004961BF">
            <w:pPr>
              <w:spacing w:after="0" w:line="240" w:lineRule="auto"/>
              <w:jc w:val="right"/>
              <w:rPr>
                <w:rFonts w:ascii="Times New Roman" w:eastAsia="Times New Roman" w:hAnsi="Times New Roman" w:cs="Times New Roman"/>
                <w:bCs/>
                <w:color w:val="000000" w:themeColor="text1"/>
                <w:sz w:val="28"/>
                <w:szCs w:val="28"/>
              </w:rPr>
            </w:pPr>
            <w:r w:rsidRPr="001D693D">
              <w:rPr>
                <w:rFonts w:ascii="Times New Roman" w:eastAsia="Times New Roman" w:hAnsi="Times New Roman" w:cs="Times New Roman"/>
                <w:bCs/>
                <w:color w:val="000000" w:themeColor="text1"/>
                <w:sz w:val="28"/>
                <w:szCs w:val="28"/>
              </w:rPr>
              <w:t>19 404,16</w:t>
            </w:r>
          </w:p>
        </w:tc>
      </w:tr>
    </w:tbl>
    <w:p w:rsidR="00FA5FA8" w:rsidRPr="001D693D" w:rsidRDefault="00FA5FA8" w:rsidP="00FA5FA8">
      <w:pPr>
        <w:spacing w:after="0" w:line="240" w:lineRule="auto"/>
        <w:rPr>
          <w:rFonts w:ascii="Times New Roman" w:hAnsi="Times New Roman" w:cs="Times New Roman"/>
          <w:sz w:val="28"/>
          <w:szCs w:val="28"/>
        </w:rPr>
      </w:pPr>
    </w:p>
    <w:p w:rsidR="00FA5FA8" w:rsidRPr="001D693D" w:rsidRDefault="00FA5FA8" w:rsidP="00FA5FA8">
      <w:pPr>
        <w:spacing w:after="0" w:line="240" w:lineRule="auto"/>
        <w:rPr>
          <w:rFonts w:ascii="Times New Roman" w:hAnsi="Times New Roman" w:cs="Times New Roman"/>
          <w:sz w:val="28"/>
          <w:szCs w:val="28"/>
        </w:rPr>
      </w:pPr>
    </w:p>
    <w:p w:rsidR="004F1F23" w:rsidRPr="001D693D" w:rsidRDefault="004F1F23" w:rsidP="004F1F23">
      <w:pPr>
        <w:spacing w:after="0" w:line="240" w:lineRule="auto"/>
        <w:rPr>
          <w:rFonts w:ascii="Times New Roman" w:hAnsi="Times New Roman" w:cs="Times New Roman"/>
          <w:sz w:val="28"/>
          <w:szCs w:val="28"/>
        </w:rPr>
      </w:pPr>
      <w:r w:rsidRPr="001D693D">
        <w:rPr>
          <w:rFonts w:ascii="Times New Roman" w:hAnsi="Times New Roman" w:cs="Times New Roman"/>
          <w:sz w:val="28"/>
          <w:szCs w:val="28"/>
        </w:rPr>
        <w:t xml:space="preserve">Заместитель председателя городской Думы –  </w:t>
      </w:r>
    </w:p>
    <w:p w:rsidR="00FA6C82" w:rsidRPr="001D693D" w:rsidRDefault="004F1F23" w:rsidP="004F1F23">
      <w:pPr>
        <w:spacing w:after="0" w:line="240" w:lineRule="auto"/>
        <w:rPr>
          <w:rFonts w:ascii="Times New Roman" w:hAnsi="Times New Roman" w:cs="Times New Roman"/>
          <w:sz w:val="28"/>
          <w:szCs w:val="28"/>
        </w:rPr>
      </w:pPr>
      <w:r w:rsidRPr="001D693D">
        <w:rPr>
          <w:rFonts w:ascii="Times New Roman" w:hAnsi="Times New Roman" w:cs="Times New Roman"/>
          <w:sz w:val="28"/>
          <w:szCs w:val="28"/>
        </w:rPr>
        <w:t xml:space="preserve">председатель комитета по бюджету, налогам и финансам </w:t>
      </w:r>
      <w:r w:rsidRPr="001D693D">
        <w:rPr>
          <w:rFonts w:ascii="Times New Roman" w:hAnsi="Times New Roman" w:cs="Times New Roman"/>
          <w:sz w:val="28"/>
          <w:szCs w:val="28"/>
        </w:rPr>
        <w:tab/>
      </w:r>
      <w:r w:rsidRPr="001D693D">
        <w:rPr>
          <w:rFonts w:ascii="Times New Roman" w:hAnsi="Times New Roman" w:cs="Times New Roman"/>
          <w:sz w:val="28"/>
          <w:szCs w:val="28"/>
        </w:rPr>
        <w:tab/>
      </w:r>
      <w:r w:rsidRPr="001D693D">
        <w:rPr>
          <w:rFonts w:ascii="Times New Roman" w:hAnsi="Times New Roman" w:cs="Times New Roman"/>
          <w:sz w:val="28"/>
          <w:szCs w:val="28"/>
        </w:rPr>
        <w:tab/>
      </w:r>
      <w:r w:rsidRPr="001D693D">
        <w:rPr>
          <w:rFonts w:ascii="Times New Roman" w:hAnsi="Times New Roman" w:cs="Times New Roman"/>
          <w:sz w:val="28"/>
          <w:szCs w:val="28"/>
        </w:rPr>
        <w:tab/>
      </w:r>
      <w:r w:rsidRPr="001D693D">
        <w:rPr>
          <w:rFonts w:ascii="Times New Roman" w:hAnsi="Times New Roman" w:cs="Times New Roman"/>
          <w:sz w:val="28"/>
          <w:szCs w:val="28"/>
        </w:rPr>
        <w:tab/>
      </w:r>
      <w:r w:rsidRPr="001D693D">
        <w:rPr>
          <w:rFonts w:ascii="Times New Roman" w:hAnsi="Times New Roman" w:cs="Times New Roman"/>
          <w:sz w:val="28"/>
          <w:szCs w:val="28"/>
        </w:rPr>
        <w:tab/>
      </w:r>
      <w:r w:rsidRPr="001D693D">
        <w:rPr>
          <w:rFonts w:ascii="Times New Roman" w:hAnsi="Times New Roman" w:cs="Times New Roman"/>
          <w:sz w:val="28"/>
          <w:szCs w:val="28"/>
        </w:rPr>
        <w:tab/>
      </w:r>
      <w:r w:rsidRPr="001D693D">
        <w:rPr>
          <w:rFonts w:ascii="Times New Roman" w:hAnsi="Times New Roman" w:cs="Times New Roman"/>
          <w:sz w:val="28"/>
          <w:szCs w:val="28"/>
        </w:rPr>
        <w:tab/>
        <w:t xml:space="preserve">        А.А. </w:t>
      </w:r>
      <w:proofErr w:type="spellStart"/>
      <w:r w:rsidRPr="001D693D">
        <w:rPr>
          <w:rFonts w:ascii="Times New Roman" w:hAnsi="Times New Roman" w:cs="Times New Roman"/>
          <w:sz w:val="28"/>
          <w:szCs w:val="28"/>
        </w:rPr>
        <w:t>Солодилов</w:t>
      </w:r>
      <w:proofErr w:type="spellEnd"/>
    </w:p>
    <w:p w:rsidR="004F1F23" w:rsidRPr="001D693D" w:rsidRDefault="004F1F23" w:rsidP="004F1F23">
      <w:pPr>
        <w:spacing w:after="0" w:line="240" w:lineRule="auto"/>
        <w:rPr>
          <w:rFonts w:ascii="Times New Roman" w:hAnsi="Times New Roman" w:cs="Times New Roman"/>
          <w:sz w:val="28"/>
          <w:szCs w:val="28"/>
        </w:rPr>
      </w:pPr>
    </w:p>
    <w:p w:rsidR="004F1F23" w:rsidRPr="001D693D" w:rsidRDefault="004F1F23" w:rsidP="004F1F23">
      <w:pPr>
        <w:spacing w:after="0" w:line="240" w:lineRule="auto"/>
        <w:rPr>
          <w:rFonts w:ascii="Times New Roman" w:hAnsi="Times New Roman" w:cs="Times New Roman"/>
          <w:sz w:val="28"/>
          <w:szCs w:val="28"/>
        </w:rPr>
      </w:pPr>
    </w:p>
    <w:p w:rsidR="004F1F23" w:rsidRPr="001D693D" w:rsidRDefault="004F1F23" w:rsidP="004F1F23">
      <w:pPr>
        <w:spacing w:after="0" w:line="240" w:lineRule="auto"/>
        <w:rPr>
          <w:rFonts w:ascii="Times New Roman" w:hAnsi="Times New Roman" w:cs="Times New Roman"/>
          <w:sz w:val="28"/>
          <w:szCs w:val="28"/>
        </w:rPr>
      </w:pPr>
      <w:r w:rsidRPr="001D693D">
        <w:rPr>
          <w:rFonts w:ascii="Times New Roman" w:hAnsi="Times New Roman" w:cs="Times New Roman"/>
          <w:sz w:val="28"/>
          <w:szCs w:val="28"/>
        </w:rPr>
        <w:t>Председатель комитета по финансам, налоговой</w:t>
      </w:r>
    </w:p>
    <w:p w:rsidR="004F1F23" w:rsidRPr="001D693D" w:rsidRDefault="004F1F23" w:rsidP="004F1F23">
      <w:pPr>
        <w:spacing w:after="0" w:line="240" w:lineRule="auto"/>
        <w:rPr>
          <w:rFonts w:ascii="Times New Roman" w:hAnsi="Times New Roman" w:cs="Times New Roman"/>
          <w:sz w:val="28"/>
          <w:szCs w:val="28"/>
        </w:rPr>
      </w:pPr>
      <w:r w:rsidRPr="001D693D">
        <w:rPr>
          <w:rFonts w:ascii="Times New Roman" w:hAnsi="Times New Roman" w:cs="Times New Roman"/>
          <w:sz w:val="28"/>
          <w:szCs w:val="28"/>
        </w:rPr>
        <w:t>и кредитной политике города Барнаула                                                                                                                    О.А. Шернина</w:t>
      </w:r>
    </w:p>
    <w:sectPr w:rsidR="004F1F23" w:rsidRPr="001D693D" w:rsidSect="006557F9">
      <w:headerReference w:type="default" r:id="rId10"/>
      <w:pgSz w:w="16838" w:h="11906" w:orient="landscape"/>
      <w:pgMar w:top="1843" w:right="1134" w:bottom="709" w:left="1134" w:header="1560"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0B" w:rsidRDefault="0066430B" w:rsidP="005A2037">
      <w:pPr>
        <w:spacing w:after="0" w:line="240" w:lineRule="auto"/>
      </w:pPr>
      <w:r>
        <w:separator/>
      </w:r>
    </w:p>
  </w:endnote>
  <w:endnote w:type="continuationSeparator" w:id="0">
    <w:p w:rsidR="0066430B" w:rsidRDefault="0066430B" w:rsidP="005A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0B" w:rsidRDefault="0066430B" w:rsidP="005A2037">
      <w:pPr>
        <w:spacing w:after="0" w:line="240" w:lineRule="auto"/>
      </w:pPr>
      <w:r>
        <w:separator/>
      </w:r>
    </w:p>
  </w:footnote>
  <w:footnote w:type="continuationSeparator" w:id="0">
    <w:p w:rsidR="0066430B" w:rsidRDefault="0066430B" w:rsidP="005A2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962030"/>
      <w:docPartObj>
        <w:docPartGallery w:val="Page Numbers (Top of Page)"/>
        <w:docPartUnique/>
      </w:docPartObj>
    </w:sdtPr>
    <w:sdtEndPr/>
    <w:sdtContent>
      <w:p w:rsidR="0066430B" w:rsidRPr="00C93C61" w:rsidRDefault="0066430B" w:rsidP="00C93C61">
        <w:pPr>
          <w:pStyle w:val="a3"/>
          <w:jc w:val="right"/>
        </w:pPr>
        <w:r w:rsidRPr="00B82214">
          <w:rPr>
            <w:rFonts w:ascii="Times New Roman" w:hAnsi="Times New Roman" w:cs="Times New Roman"/>
          </w:rPr>
          <w:fldChar w:fldCharType="begin"/>
        </w:r>
        <w:r w:rsidRPr="00B82214">
          <w:rPr>
            <w:rFonts w:ascii="Times New Roman" w:hAnsi="Times New Roman" w:cs="Times New Roman"/>
          </w:rPr>
          <w:instrText xml:space="preserve"> PAGE   \* MERGEFORMAT </w:instrText>
        </w:r>
        <w:r w:rsidRPr="00B82214">
          <w:rPr>
            <w:rFonts w:ascii="Times New Roman" w:hAnsi="Times New Roman" w:cs="Times New Roman"/>
          </w:rPr>
          <w:fldChar w:fldCharType="separate"/>
        </w:r>
        <w:r w:rsidR="005A7C8E">
          <w:rPr>
            <w:rFonts w:ascii="Times New Roman" w:hAnsi="Times New Roman" w:cs="Times New Roman"/>
            <w:noProof/>
          </w:rPr>
          <w:t>75</w:t>
        </w:r>
        <w:r w:rsidRPr="00B82214">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7F"/>
    <w:rsid w:val="000012F2"/>
    <w:rsid w:val="000055D9"/>
    <w:rsid w:val="00006BC1"/>
    <w:rsid w:val="00010CDE"/>
    <w:rsid w:val="00012E0E"/>
    <w:rsid w:val="000130A0"/>
    <w:rsid w:val="0001359F"/>
    <w:rsid w:val="00013634"/>
    <w:rsid w:val="00013953"/>
    <w:rsid w:val="00015748"/>
    <w:rsid w:val="00015F60"/>
    <w:rsid w:val="00017C18"/>
    <w:rsid w:val="00021E55"/>
    <w:rsid w:val="000231EE"/>
    <w:rsid w:val="00023507"/>
    <w:rsid w:val="000235DE"/>
    <w:rsid w:val="00023EDC"/>
    <w:rsid w:val="000267C1"/>
    <w:rsid w:val="00026C18"/>
    <w:rsid w:val="00033BA4"/>
    <w:rsid w:val="000343F3"/>
    <w:rsid w:val="000364A9"/>
    <w:rsid w:val="00040898"/>
    <w:rsid w:val="0004231E"/>
    <w:rsid w:val="000435FE"/>
    <w:rsid w:val="00043B80"/>
    <w:rsid w:val="00044946"/>
    <w:rsid w:val="000520B4"/>
    <w:rsid w:val="000536DE"/>
    <w:rsid w:val="0005490B"/>
    <w:rsid w:val="000558FC"/>
    <w:rsid w:val="00055B2B"/>
    <w:rsid w:val="000572DA"/>
    <w:rsid w:val="00060FAA"/>
    <w:rsid w:val="00061BE5"/>
    <w:rsid w:val="000642FA"/>
    <w:rsid w:val="0006439B"/>
    <w:rsid w:val="00065133"/>
    <w:rsid w:val="0007094D"/>
    <w:rsid w:val="00071A07"/>
    <w:rsid w:val="0007261F"/>
    <w:rsid w:val="00073891"/>
    <w:rsid w:val="0007457F"/>
    <w:rsid w:val="000750C0"/>
    <w:rsid w:val="00075CEB"/>
    <w:rsid w:val="0007763E"/>
    <w:rsid w:val="00081CB6"/>
    <w:rsid w:val="00085185"/>
    <w:rsid w:val="00086918"/>
    <w:rsid w:val="00087108"/>
    <w:rsid w:val="000877BF"/>
    <w:rsid w:val="00087B62"/>
    <w:rsid w:val="000948EB"/>
    <w:rsid w:val="0009519A"/>
    <w:rsid w:val="000A0333"/>
    <w:rsid w:val="000A0734"/>
    <w:rsid w:val="000A29D1"/>
    <w:rsid w:val="000A3F85"/>
    <w:rsid w:val="000A59D1"/>
    <w:rsid w:val="000A6B19"/>
    <w:rsid w:val="000B03D5"/>
    <w:rsid w:val="000B083C"/>
    <w:rsid w:val="000B1240"/>
    <w:rsid w:val="000B7B75"/>
    <w:rsid w:val="000B7C1A"/>
    <w:rsid w:val="000B7F3C"/>
    <w:rsid w:val="000C3F6C"/>
    <w:rsid w:val="000C4013"/>
    <w:rsid w:val="000C525D"/>
    <w:rsid w:val="000C602D"/>
    <w:rsid w:val="000C63AE"/>
    <w:rsid w:val="000C77C3"/>
    <w:rsid w:val="000D26D2"/>
    <w:rsid w:val="000D31DD"/>
    <w:rsid w:val="000D3975"/>
    <w:rsid w:val="000D3E7F"/>
    <w:rsid w:val="000D69D5"/>
    <w:rsid w:val="000D6CD7"/>
    <w:rsid w:val="000D7127"/>
    <w:rsid w:val="000E299D"/>
    <w:rsid w:val="000E34F5"/>
    <w:rsid w:val="000E360D"/>
    <w:rsid w:val="000E4530"/>
    <w:rsid w:val="000F1905"/>
    <w:rsid w:val="000F257F"/>
    <w:rsid w:val="000F2FD1"/>
    <w:rsid w:val="000F5872"/>
    <w:rsid w:val="000F5A7F"/>
    <w:rsid w:val="000F5D6F"/>
    <w:rsid w:val="001008D1"/>
    <w:rsid w:val="00101E26"/>
    <w:rsid w:val="00101F8F"/>
    <w:rsid w:val="00110670"/>
    <w:rsid w:val="00113728"/>
    <w:rsid w:val="00114BBD"/>
    <w:rsid w:val="001150FB"/>
    <w:rsid w:val="00117060"/>
    <w:rsid w:val="00120668"/>
    <w:rsid w:val="00122C82"/>
    <w:rsid w:val="00124201"/>
    <w:rsid w:val="00124902"/>
    <w:rsid w:val="0012606E"/>
    <w:rsid w:val="001264A6"/>
    <w:rsid w:val="00126D18"/>
    <w:rsid w:val="00126DD5"/>
    <w:rsid w:val="00127D65"/>
    <w:rsid w:val="00130E59"/>
    <w:rsid w:val="001345FD"/>
    <w:rsid w:val="00134F97"/>
    <w:rsid w:val="0013503F"/>
    <w:rsid w:val="00135452"/>
    <w:rsid w:val="00135612"/>
    <w:rsid w:val="00135763"/>
    <w:rsid w:val="00135DCC"/>
    <w:rsid w:val="001373A2"/>
    <w:rsid w:val="00140962"/>
    <w:rsid w:val="00142F61"/>
    <w:rsid w:val="00151F7C"/>
    <w:rsid w:val="0015275F"/>
    <w:rsid w:val="00153F9B"/>
    <w:rsid w:val="001543A2"/>
    <w:rsid w:val="00154917"/>
    <w:rsid w:val="0015667A"/>
    <w:rsid w:val="001600E6"/>
    <w:rsid w:val="001604CA"/>
    <w:rsid w:val="001679FC"/>
    <w:rsid w:val="00167F66"/>
    <w:rsid w:val="0017319E"/>
    <w:rsid w:val="0017387E"/>
    <w:rsid w:val="00174D54"/>
    <w:rsid w:val="0017505E"/>
    <w:rsid w:val="001758CE"/>
    <w:rsid w:val="00177CC0"/>
    <w:rsid w:val="00180FCC"/>
    <w:rsid w:val="00181ACC"/>
    <w:rsid w:val="0018426A"/>
    <w:rsid w:val="00185F8C"/>
    <w:rsid w:val="00186B83"/>
    <w:rsid w:val="00193AF1"/>
    <w:rsid w:val="00194C4A"/>
    <w:rsid w:val="0019568A"/>
    <w:rsid w:val="00197127"/>
    <w:rsid w:val="00197B61"/>
    <w:rsid w:val="001A0789"/>
    <w:rsid w:val="001A4142"/>
    <w:rsid w:val="001A75BA"/>
    <w:rsid w:val="001B4249"/>
    <w:rsid w:val="001B4C4C"/>
    <w:rsid w:val="001B583F"/>
    <w:rsid w:val="001B5A8E"/>
    <w:rsid w:val="001C0576"/>
    <w:rsid w:val="001C1CE5"/>
    <w:rsid w:val="001C5E33"/>
    <w:rsid w:val="001D00E0"/>
    <w:rsid w:val="001D256A"/>
    <w:rsid w:val="001D5CE9"/>
    <w:rsid w:val="001D693D"/>
    <w:rsid w:val="001D7BCF"/>
    <w:rsid w:val="001E0C95"/>
    <w:rsid w:val="001E1EA7"/>
    <w:rsid w:val="001E361E"/>
    <w:rsid w:val="001E3FC9"/>
    <w:rsid w:val="001E4D51"/>
    <w:rsid w:val="001E6DF7"/>
    <w:rsid w:val="001E7FE6"/>
    <w:rsid w:val="001F0154"/>
    <w:rsid w:val="001F125B"/>
    <w:rsid w:val="001F1A2B"/>
    <w:rsid w:val="001F1D79"/>
    <w:rsid w:val="001F3B0A"/>
    <w:rsid w:val="002003AB"/>
    <w:rsid w:val="00201BD2"/>
    <w:rsid w:val="00202943"/>
    <w:rsid w:val="0020351E"/>
    <w:rsid w:val="00205F13"/>
    <w:rsid w:val="00210A84"/>
    <w:rsid w:val="0021326B"/>
    <w:rsid w:val="0021349C"/>
    <w:rsid w:val="00213AD5"/>
    <w:rsid w:val="00220750"/>
    <w:rsid w:val="00221125"/>
    <w:rsid w:val="00224CE7"/>
    <w:rsid w:val="00225EDC"/>
    <w:rsid w:val="00226F81"/>
    <w:rsid w:val="00227219"/>
    <w:rsid w:val="002272B9"/>
    <w:rsid w:val="0023069E"/>
    <w:rsid w:val="00230909"/>
    <w:rsid w:val="00231379"/>
    <w:rsid w:val="00232293"/>
    <w:rsid w:val="002339CA"/>
    <w:rsid w:val="0023411F"/>
    <w:rsid w:val="00236F80"/>
    <w:rsid w:val="00246334"/>
    <w:rsid w:val="00246D82"/>
    <w:rsid w:val="00247197"/>
    <w:rsid w:val="00247F39"/>
    <w:rsid w:val="00250B58"/>
    <w:rsid w:val="002510B1"/>
    <w:rsid w:val="0025151D"/>
    <w:rsid w:val="0025195C"/>
    <w:rsid w:val="00254C06"/>
    <w:rsid w:val="002550EF"/>
    <w:rsid w:val="002554C6"/>
    <w:rsid w:val="00257AC4"/>
    <w:rsid w:val="00260896"/>
    <w:rsid w:val="00260BB4"/>
    <w:rsid w:val="002612D2"/>
    <w:rsid w:val="00261774"/>
    <w:rsid w:val="0026433D"/>
    <w:rsid w:val="002648C8"/>
    <w:rsid w:val="00267923"/>
    <w:rsid w:val="002717DE"/>
    <w:rsid w:val="00271C5D"/>
    <w:rsid w:val="00274F54"/>
    <w:rsid w:val="002750A9"/>
    <w:rsid w:val="00276122"/>
    <w:rsid w:val="00281219"/>
    <w:rsid w:val="002850BD"/>
    <w:rsid w:val="0028559C"/>
    <w:rsid w:val="002863CB"/>
    <w:rsid w:val="00286B73"/>
    <w:rsid w:val="00293D0F"/>
    <w:rsid w:val="00294B28"/>
    <w:rsid w:val="00296367"/>
    <w:rsid w:val="00296934"/>
    <w:rsid w:val="002A095D"/>
    <w:rsid w:val="002A0A3B"/>
    <w:rsid w:val="002A4822"/>
    <w:rsid w:val="002A4A54"/>
    <w:rsid w:val="002A75A3"/>
    <w:rsid w:val="002A7CD6"/>
    <w:rsid w:val="002A7F63"/>
    <w:rsid w:val="002B28C0"/>
    <w:rsid w:val="002B3ED9"/>
    <w:rsid w:val="002B59F5"/>
    <w:rsid w:val="002B6426"/>
    <w:rsid w:val="002B67AB"/>
    <w:rsid w:val="002C085A"/>
    <w:rsid w:val="002C2053"/>
    <w:rsid w:val="002C3AA2"/>
    <w:rsid w:val="002C7A75"/>
    <w:rsid w:val="002D02B6"/>
    <w:rsid w:val="002D0405"/>
    <w:rsid w:val="002D2836"/>
    <w:rsid w:val="002D3B11"/>
    <w:rsid w:val="002D4C1E"/>
    <w:rsid w:val="002D59FE"/>
    <w:rsid w:val="002D618A"/>
    <w:rsid w:val="002E3CAE"/>
    <w:rsid w:val="002E5F55"/>
    <w:rsid w:val="002E690C"/>
    <w:rsid w:val="002F48D3"/>
    <w:rsid w:val="002F5871"/>
    <w:rsid w:val="00310856"/>
    <w:rsid w:val="00313DF4"/>
    <w:rsid w:val="00313E48"/>
    <w:rsid w:val="00315D30"/>
    <w:rsid w:val="003174A1"/>
    <w:rsid w:val="00324FFE"/>
    <w:rsid w:val="0032531A"/>
    <w:rsid w:val="00325FB4"/>
    <w:rsid w:val="00326A5B"/>
    <w:rsid w:val="003312B1"/>
    <w:rsid w:val="00333F86"/>
    <w:rsid w:val="00333FDA"/>
    <w:rsid w:val="00341616"/>
    <w:rsid w:val="00342FA8"/>
    <w:rsid w:val="00343745"/>
    <w:rsid w:val="00345C09"/>
    <w:rsid w:val="00347CF1"/>
    <w:rsid w:val="00350105"/>
    <w:rsid w:val="003503E4"/>
    <w:rsid w:val="0035217A"/>
    <w:rsid w:val="0035275F"/>
    <w:rsid w:val="0035558A"/>
    <w:rsid w:val="00355B9C"/>
    <w:rsid w:val="00356B63"/>
    <w:rsid w:val="00361173"/>
    <w:rsid w:val="0036281E"/>
    <w:rsid w:val="00365DCD"/>
    <w:rsid w:val="003667F2"/>
    <w:rsid w:val="003709B2"/>
    <w:rsid w:val="00371944"/>
    <w:rsid w:val="00372232"/>
    <w:rsid w:val="00372EA5"/>
    <w:rsid w:val="00374A93"/>
    <w:rsid w:val="0037545B"/>
    <w:rsid w:val="003758DB"/>
    <w:rsid w:val="0038240C"/>
    <w:rsid w:val="0038251A"/>
    <w:rsid w:val="00382FD7"/>
    <w:rsid w:val="0038417B"/>
    <w:rsid w:val="00386B45"/>
    <w:rsid w:val="00390065"/>
    <w:rsid w:val="00390382"/>
    <w:rsid w:val="00390C6E"/>
    <w:rsid w:val="00391214"/>
    <w:rsid w:val="00393975"/>
    <w:rsid w:val="00396C26"/>
    <w:rsid w:val="003A10FF"/>
    <w:rsid w:val="003A17E5"/>
    <w:rsid w:val="003A1841"/>
    <w:rsid w:val="003A4091"/>
    <w:rsid w:val="003A55BC"/>
    <w:rsid w:val="003A56AE"/>
    <w:rsid w:val="003A5715"/>
    <w:rsid w:val="003A6EAF"/>
    <w:rsid w:val="003A7486"/>
    <w:rsid w:val="003A77DB"/>
    <w:rsid w:val="003B1078"/>
    <w:rsid w:val="003B1F19"/>
    <w:rsid w:val="003B2119"/>
    <w:rsid w:val="003B25E4"/>
    <w:rsid w:val="003B2788"/>
    <w:rsid w:val="003B2C52"/>
    <w:rsid w:val="003B4BCE"/>
    <w:rsid w:val="003C32D5"/>
    <w:rsid w:val="003C5062"/>
    <w:rsid w:val="003C5515"/>
    <w:rsid w:val="003C7942"/>
    <w:rsid w:val="003D15A0"/>
    <w:rsid w:val="003D1B07"/>
    <w:rsid w:val="003D2B86"/>
    <w:rsid w:val="003D3D9A"/>
    <w:rsid w:val="003D5BA2"/>
    <w:rsid w:val="003D6C1C"/>
    <w:rsid w:val="003E0C06"/>
    <w:rsid w:val="003E1D47"/>
    <w:rsid w:val="003E2A6C"/>
    <w:rsid w:val="003E2FB5"/>
    <w:rsid w:val="003E5F13"/>
    <w:rsid w:val="003E5F15"/>
    <w:rsid w:val="003E6ECB"/>
    <w:rsid w:val="003E7175"/>
    <w:rsid w:val="003F01BE"/>
    <w:rsid w:val="003F0AF0"/>
    <w:rsid w:val="003F128B"/>
    <w:rsid w:val="003F1906"/>
    <w:rsid w:val="003F4D78"/>
    <w:rsid w:val="003F5BE3"/>
    <w:rsid w:val="003F6A7D"/>
    <w:rsid w:val="004013F3"/>
    <w:rsid w:val="0040204A"/>
    <w:rsid w:val="004050E6"/>
    <w:rsid w:val="0040525F"/>
    <w:rsid w:val="00405271"/>
    <w:rsid w:val="004061C5"/>
    <w:rsid w:val="00407495"/>
    <w:rsid w:val="004102B6"/>
    <w:rsid w:val="00411167"/>
    <w:rsid w:val="0041121F"/>
    <w:rsid w:val="0041182F"/>
    <w:rsid w:val="00411FBC"/>
    <w:rsid w:val="00413FA4"/>
    <w:rsid w:val="004149A0"/>
    <w:rsid w:val="00417ADA"/>
    <w:rsid w:val="00417F14"/>
    <w:rsid w:val="00423BC5"/>
    <w:rsid w:val="00424B56"/>
    <w:rsid w:val="00430D1F"/>
    <w:rsid w:val="004321DA"/>
    <w:rsid w:val="00433ED5"/>
    <w:rsid w:val="00435104"/>
    <w:rsid w:val="004366F4"/>
    <w:rsid w:val="00436773"/>
    <w:rsid w:val="00436829"/>
    <w:rsid w:val="00437329"/>
    <w:rsid w:val="0043760B"/>
    <w:rsid w:val="00440238"/>
    <w:rsid w:val="0044330E"/>
    <w:rsid w:val="004438C5"/>
    <w:rsid w:val="0044568A"/>
    <w:rsid w:val="0044672A"/>
    <w:rsid w:val="0044677E"/>
    <w:rsid w:val="00447AD4"/>
    <w:rsid w:val="00450B64"/>
    <w:rsid w:val="004577CE"/>
    <w:rsid w:val="00460631"/>
    <w:rsid w:val="004606EE"/>
    <w:rsid w:val="00465D8F"/>
    <w:rsid w:val="0046630F"/>
    <w:rsid w:val="004678A6"/>
    <w:rsid w:val="00467B38"/>
    <w:rsid w:val="00471DDF"/>
    <w:rsid w:val="00472F56"/>
    <w:rsid w:val="004758BB"/>
    <w:rsid w:val="00475EAA"/>
    <w:rsid w:val="00481BF1"/>
    <w:rsid w:val="00485CE5"/>
    <w:rsid w:val="00486C51"/>
    <w:rsid w:val="00486CDA"/>
    <w:rsid w:val="00487468"/>
    <w:rsid w:val="0048759D"/>
    <w:rsid w:val="00490D0E"/>
    <w:rsid w:val="00491D34"/>
    <w:rsid w:val="004924D1"/>
    <w:rsid w:val="00495785"/>
    <w:rsid w:val="004961BF"/>
    <w:rsid w:val="004A338E"/>
    <w:rsid w:val="004A4276"/>
    <w:rsid w:val="004A4451"/>
    <w:rsid w:val="004A51EA"/>
    <w:rsid w:val="004A589F"/>
    <w:rsid w:val="004A7AF7"/>
    <w:rsid w:val="004A7EE6"/>
    <w:rsid w:val="004B00C8"/>
    <w:rsid w:val="004B0E98"/>
    <w:rsid w:val="004B38DA"/>
    <w:rsid w:val="004B394A"/>
    <w:rsid w:val="004B43DF"/>
    <w:rsid w:val="004B45B3"/>
    <w:rsid w:val="004B492B"/>
    <w:rsid w:val="004B783D"/>
    <w:rsid w:val="004C0124"/>
    <w:rsid w:val="004C2B7D"/>
    <w:rsid w:val="004C30F9"/>
    <w:rsid w:val="004C327D"/>
    <w:rsid w:val="004C424D"/>
    <w:rsid w:val="004C763F"/>
    <w:rsid w:val="004D2410"/>
    <w:rsid w:val="004D29E1"/>
    <w:rsid w:val="004D3910"/>
    <w:rsid w:val="004D4481"/>
    <w:rsid w:val="004D736C"/>
    <w:rsid w:val="004E295D"/>
    <w:rsid w:val="004E68A8"/>
    <w:rsid w:val="004F02C6"/>
    <w:rsid w:val="004F1F23"/>
    <w:rsid w:val="004F2A76"/>
    <w:rsid w:val="004F56D1"/>
    <w:rsid w:val="004F5EF4"/>
    <w:rsid w:val="004F6DBD"/>
    <w:rsid w:val="004F7FCB"/>
    <w:rsid w:val="00502ACE"/>
    <w:rsid w:val="00502DD3"/>
    <w:rsid w:val="00510537"/>
    <w:rsid w:val="00511141"/>
    <w:rsid w:val="00511385"/>
    <w:rsid w:val="00512552"/>
    <w:rsid w:val="00513F5F"/>
    <w:rsid w:val="00514E98"/>
    <w:rsid w:val="00516DFB"/>
    <w:rsid w:val="005174F3"/>
    <w:rsid w:val="0052117F"/>
    <w:rsid w:val="005239B2"/>
    <w:rsid w:val="00523FB4"/>
    <w:rsid w:val="00524CB7"/>
    <w:rsid w:val="0052512C"/>
    <w:rsid w:val="00526AF5"/>
    <w:rsid w:val="0052742C"/>
    <w:rsid w:val="00530BD1"/>
    <w:rsid w:val="005319F9"/>
    <w:rsid w:val="005340B6"/>
    <w:rsid w:val="00535777"/>
    <w:rsid w:val="0053622A"/>
    <w:rsid w:val="00544677"/>
    <w:rsid w:val="00545551"/>
    <w:rsid w:val="00546B39"/>
    <w:rsid w:val="00547B6D"/>
    <w:rsid w:val="00550473"/>
    <w:rsid w:val="00551D18"/>
    <w:rsid w:val="00551F9D"/>
    <w:rsid w:val="00556BEA"/>
    <w:rsid w:val="00560674"/>
    <w:rsid w:val="00561416"/>
    <w:rsid w:val="00563E03"/>
    <w:rsid w:val="005650B6"/>
    <w:rsid w:val="00566476"/>
    <w:rsid w:val="00570114"/>
    <w:rsid w:val="00573F26"/>
    <w:rsid w:val="00575551"/>
    <w:rsid w:val="00577454"/>
    <w:rsid w:val="00577E20"/>
    <w:rsid w:val="00584EE6"/>
    <w:rsid w:val="00585074"/>
    <w:rsid w:val="00585E69"/>
    <w:rsid w:val="00586999"/>
    <w:rsid w:val="005905CB"/>
    <w:rsid w:val="00591521"/>
    <w:rsid w:val="0059214F"/>
    <w:rsid w:val="0059286B"/>
    <w:rsid w:val="00593351"/>
    <w:rsid w:val="00594B53"/>
    <w:rsid w:val="0059554E"/>
    <w:rsid w:val="00596C1C"/>
    <w:rsid w:val="005A0275"/>
    <w:rsid w:val="005A058B"/>
    <w:rsid w:val="005A2037"/>
    <w:rsid w:val="005A4E5D"/>
    <w:rsid w:val="005A5178"/>
    <w:rsid w:val="005A7C8E"/>
    <w:rsid w:val="005B087F"/>
    <w:rsid w:val="005B301F"/>
    <w:rsid w:val="005B474C"/>
    <w:rsid w:val="005B68D2"/>
    <w:rsid w:val="005B6EC0"/>
    <w:rsid w:val="005C014C"/>
    <w:rsid w:val="005C2505"/>
    <w:rsid w:val="005C28CF"/>
    <w:rsid w:val="005C2DB9"/>
    <w:rsid w:val="005C4654"/>
    <w:rsid w:val="005C54D2"/>
    <w:rsid w:val="005C5D86"/>
    <w:rsid w:val="005C6E83"/>
    <w:rsid w:val="005C71BF"/>
    <w:rsid w:val="005C7621"/>
    <w:rsid w:val="005D0704"/>
    <w:rsid w:val="005D0B55"/>
    <w:rsid w:val="005D1BC9"/>
    <w:rsid w:val="005D3625"/>
    <w:rsid w:val="005D7D52"/>
    <w:rsid w:val="005E1419"/>
    <w:rsid w:val="005E3336"/>
    <w:rsid w:val="005E4B36"/>
    <w:rsid w:val="005E5FAC"/>
    <w:rsid w:val="005F32A4"/>
    <w:rsid w:val="005F37FE"/>
    <w:rsid w:val="005F3AC5"/>
    <w:rsid w:val="005F3AD2"/>
    <w:rsid w:val="005F594F"/>
    <w:rsid w:val="005F5EFB"/>
    <w:rsid w:val="005F6332"/>
    <w:rsid w:val="006019EC"/>
    <w:rsid w:val="0060264B"/>
    <w:rsid w:val="00602DEB"/>
    <w:rsid w:val="006044B6"/>
    <w:rsid w:val="0060589A"/>
    <w:rsid w:val="00606302"/>
    <w:rsid w:val="00607D0F"/>
    <w:rsid w:val="00613F26"/>
    <w:rsid w:val="006140EA"/>
    <w:rsid w:val="00616164"/>
    <w:rsid w:val="006206FF"/>
    <w:rsid w:val="006212A1"/>
    <w:rsid w:val="00621F16"/>
    <w:rsid w:val="00621F7C"/>
    <w:rsid w:val="00625245"/>
    <w:rsid w:val="00625805"/>
    <w:rsid w:val="00625CBF"/>
    <w:rsid w:val="006368C5"/>
    <w:rsid w:val="00636F48"/>
    <w:rsid w:val="006400AA"/>
    <w:rsid w:val="00641FF3"/>
    <w:rsid w:val="00645E8D"/>
    <w:rsid w:val="00647553"/>
    <w:rsid w:val="00651029"/>
    <w:rsid w:val="006511D9"/>
    <w:rsid w:val="00651BC5"/>
    <w:rsid w:val="0065525F"/>
    <w:rsid w:val="006557F9"/>
    <w:rsid w:val="00656819"/>
    <w:rsid w:val="00660249"/>
    <w:rsid w:val="00662C32"/>
    <w:rsid w:val="0066430B"/>
    <w:rsid w:val="00664A36"/>
    <w:rsid w:val="00664D16"/>
    <w:rsid w:val="00666D8C"/>
    <w:rsid w:val="00667C07"/>
    <w:rsid w:val="0067005E"/>
    <w:rsid w:val="006706CF"/>
    <w:rsid w:val="006706FA"/>
    <w:rsid w:val="006707FF"/>
    <w:rsid w:val="00672713"/>
    <w:rsid w:val="006731A9"/>
    <w:rsid w:val="00675688"/>
    <w:rsid w:val="00676257"/>
    <w:rsid w:val="0067788F"/>
    <w:rsid w:val="00684AB2"/>
    <w:rsid w:val="0068625E"/>
    <w:rsid w:val="00690D29"/>
    <w:rsid w:val="00691021"/>
    <w:rsid w:val="006914B4"/>
    <w:rsid w:val="00692B0E"/>
    <w:rsid w:val="00692FD7"/>
    <w:rsid w:val="00693316"/>
    <w:rsid w:val="0069432C"/>
    <w:rsid w:val="006956DD"/>
    <w:rsid w:val="00696517"/>
    <w:rsid w:val="006A009B"/>
    <w:rsid w:val="006A0738"/>
    <w:rsid w:val="006A1D08"/>
    <w:rsid w:val="006A2372"/>
    <w:rsid w:val="006A2538"/>
    <w:rsid w:val="006A346B"/>
    <w:rsid w:val="006A4851"/>
    <w:rsid w:val="006A7AF1"/>
    <w:rsid w:val="006B29ED"/>
    <w:rsid w:val="006B2B22"/>
    <w:rsid w:val="006B339A"/>
    <w:rsid w:val="006B3714"/>
    <w:rsid w:val="006C1C52"/>
    <w:rsid w:val="006C2629"/>
    <w:rsid w:val="006C266D"/>
    <w:rsid w:val="006C4678"/>
    <w:rsid w:val="006C5DD3"/>
    <w:rsid w:val="006C6252"/>
    <w:rsid w:val="006D0093"/>
    <w:rsid w:val="006D0DB5"/>
    <w:rsid w:val="006D0E6E"/>
    <w:rsid w:val="006D1899"/>
    <w:rsid w:val="006D1B20"/>
    <w:rsid w:val="006D2728"/>
    <w:rsid w:val="006E2176"/>
    <w:rsid w:val="006E5D26"/>
    <w:rsid w:val="006F267D"/>
    <w:rsid w:val="007005BA"/>
    <w:rsid w:val="00710523"/>
    <w:rsid w:val="00712A29"/>
    <w:rsid w:val="007143B9"/>
    <w:rsid w:val="0072068C"/>
    <w:rsid w:val="0072391F"/>
    <w:rsid w:val="00725837"/>
    <w:rsid w:val="00726154"/>
    <w:rsid w:val="00727076"/>
    <w:rsid w:val="007278EE"/>
    <w:rsid w:val="007310FC"/>
    <w:rsid w:val="0073334C"/>
    <w:rsid w:val="0074101B"/>
    <w:rsid w:val="007410DF"/>
    <w:rsid w:val="00741A83"/>
    <w:rsid w:val="007452CF"/>
    <w:rsid w:val="0074694A"/>
    <w:rsid w:val="00747209"/>
    <w:rsid w:val="007479DA"/>
    <w:rsid w:val="00747E6E"/>
    <w:rsid w:val="0075018A"/>
    <w:rsid w:val="0075027F"/>
    <w:rsid w:val="00752D18"/>
    <w:rsid w:val="0075434A"/>
    <w:rsid w:val="00764486"/>
    <w:rsid w:val="00766EA1"/>
    <w:rsid w:val="00771167"/>
    <w:rsid w:val="00771635"/>
    <w:rsid w:val="0077181B"/>
    <w:rsid w:val="00774734"/>
    <w:rsid w:val="00774D38"/>
    <w:rsid w:val="0077769A"/>
    <w:rsid w:val="0078001B"/>
    <w:rsid w:val="00782228"/>
    <w:rsid w:val="00782E4E"/>
    <w:rsid w:val="007867A0"/>
    <w:rsid w:val="0078778B"/>
    <w:rsid w:val="00792A9D"/>
    <w:rsid w:val="007931E4"/>
    <w:rsid w:val="00794299"/>
    <w:rsid w:val="00795818"/>
    <w:rsid w:val="00795C41"/>
    <w:rsid w:val="00795DF1"/>
    <w:rsid w:val="00797AEF"/>
    <w:rsid w:val="00797C2A"/>
    <w:rsid w:val="007A10C0"/>
    <w:rsid w:val="007A16C8"/>
    <w:rsid w:val="007A51C4"/>
    <w:rsid w:val="007A6F9E"/>
    <w:rsid w:val="007A75A4"/>
    <w:rsid w:val="007B00D2"/>
    <w:rsid w:val="007B4CD4"/>
    <w:rsid w:val="007B6B9A"/>
    <w:rsid w:val="007B6F1D"/>
    <w:rsid w:val="007C0A65"/>
    <w:rsid w:val="007C1CFA"/>
    <w:rsid w:val="007C2775"/>
    <w:rsid w:val="007C2916"/>
    <w:rsid w:val="007C3236"/>
    <w:rsid w:val="007C717C"/>
    <w:rsid w:val="007D0CD4"/>
    <w:rsid w:val="007D1EEB"/>
    <w:rsid w:val="007D2F15"/>
    <w:rsid w:val="007D488A"/>
    <w:rsid w:val="007D5EC5"/>
    <w:rsid w:val="007D73FA"/>
    <w:rsid w:val="007D7D22"/>
    <w:rsid w:val="007E161E"/>
    <w:rsid w:val="007E2D19"/>
    <w:rsid w:val="007E40CA"/>
    <w:rsid w:val="007E480F"/>
    <w:rsid w:val="007E4845"/>
    <w:rsid w:val="007E5981"/>
    <w:rsid w:val="007E5A82"/>
    <w:rsid w:val="007E733A"/>
    <w:rsid w:val="007E7575"/>
    <w:rsid w:val="007F1532"/>
    <w:rsid w:val="007F16F9"/>
    <w:rsid w:val="007F2FC6"/>
    <w:rsid w:val="007F3953"/>
    <w:rsid w:val="007F4D23"/>
    <w:rsid w:val="008046D4"/>
    <w:rsid w:val="008071D5"/>
    <w:rsid w:val="0080779F"/>
    <w:rsid w:val="00807DBD"/>
    <w:rsid w:val="00807FEF"/>
    <w:rsid w:val="00814296"/>
    <w:rsid w:val="0081612B"/>
    <w:rsid w:val="00821902"/>
    <w:rsid w:val="008342FE"/>
    <w:rsid w:val="00835237"/>
    <w:rsid w:val="00835899"/>
    <w:rsid w:val="008365A4"/>
    <w:rsid w:val="00843878"/>
    <w:rsid w:val="00845177"/>
    <w:rsid w:val="00845994"/>
    <w:rsid w:val="00846DFA"/>
    <w:rsid w:val="00846EEA"/>
    <w:rsid w:val="0084762D"/>
    <w:rsid w:val="00851192"/>
    <w:rsid w:val="00852216"/>
    <w:rsid w:val="008529A8"/>
    <w:rsid w:val="00854532"/>
    <w:rsid w:val="00854BAC"/>
    <w:rsid w:val="00854E18"/>
    <w:rsid w:val="00856B9E"/>
    <w:rsid w:val="008572DE"/>
    <w:rsid w:val="00860962"/>
    <w:rsid w:val="00860CF9"/>
    <w:rsid w:val="008630C7"/>
    <w:rsid w:val="008645E8"/>
    <w:rsid w:val="00865A90"/>
    <w:rsid w:val="008660FA"/>
    <w:rsid w:val="008711EF"/>
    <w:rsid w:val="00872DE4"/>
    <w:rsid w:val="0087353C"/>
    <w:rsid w:val="0088434C"/>
    <w:rsid w:val="008870B5"/>
    <w:rsid w:val="00892CF9"/>
    <w:rsid w:val="00892D58"/>
    <w:rsid w:val="00893EFB"/>
    <w:rsid w:val="00896D6C"/>
    <w:rsid w:val="008B1A21"/>
    <w:rsid w:val="008B75BC"/>
    <w:rsid w:val="008B78A8"/>
    <w:rsid w:val="008B7C55"/>
    <w:rsid w:val="008C0427"/>
    <w:rsid w:val="008C1180"/>
    <w:rsid w:val="008C42EC"/>
    <w:rsid w:val="008C46C9"/>
    <w:rsid w:val="008C51F6"/>
    <w:rsid w:val="008C7962"/>
    <w:rsid w:val="008C7EC6"/>
    <w:rsid w:val="008D33BF"/>
    <w:rsid w:val="008D4920"/>
    <w:rsid w:val="008E017B"/>
    <w:rsid w:val="008E0305"/>
    <w:rsid w:val="008E08C4"/>
    <w:rsid w:val="008E25AA"/>
    <w:rsid w:val="008E5BBC"/>
    <w:rsid w:val="008F0503"/>
    <w:rsid w:val="008F0A47"/>
    <w:rsid w:val="008F0A61"/>
    <w:rsid w:val="008F0DAF"/>
    <w:rsid w:val="008F3E51"/>
    <w:rsid w:val="008F4EAB"/>
    <w:rsid w:val="008F661E"/>
    <w:rsid w:val="008F6FC2"/>
    <w:rsid w:val="00900589"/>
    <w:rsid w:val="0090369B"/>
    <w:rsid w:val="009042A8"/>
    <w:rsid w:val="0090614E"/>
    <w:rsid w:val="009078A0"/>
    <w:rsid w:val="00907A67"/>
    <w:rsid w:val="00907A99"/>
    <w:rsid w:val="0091042A"/>
    <w:rsid w:val="00912B1F"/>
    <w:rsid w:val="00912D6D"/>
    <w:rsid w:val="00914168"/>
    <w:rsid w:val="009143AB"/>
    <w:rsid w:val="00916EBD"/>
    <w:rsid w:val="00916EC8"/>
    <w:rsid w:val="009176B7"/>
    <w:rsid w:val="009216F3"/>
    <w:rsid w:val="00925A6F"/>
    <w:rsid w:val="009268FB"/>
    <w:rsid w:val="009274E4"/>
    <w:rsid w:val="00933413"/>
    <w:rsid w:val="00933CBF"/>
    <w:rsid w:val="00941735"/>
    <w:rsid w:val="00944427"/>
    <w:rsid w:val="00945DEF"/>
    <w:rsid w:val="0095317D"/>
    <w:rsid w:val="0095396C"/>
    <w:rsid w:val="00955D53"/>
    <w:rsid w:val="00955F93"/>
    <w:rsid w:val="00956E5E"/>
    <w:rsid w:val="0095702E"/>
    <w:rsid w:val="00960D08"/>
    <w:rsid w:val="00963FE6"/>
    <w:rsid w:val="009648F5"/>
    <w:rsid w:val="00965116"/>
    <w:rsid w:val="009670C8"/>
    <w:rsid w:val="00967194"/>
    <w:rsid w:val="00970D45"/>
    <w:rsid w:val="0097170A"/>
    <w:rsid w:val="009801CB"/>
    <w:rsid w:val="009848E2"/>
    <w:rsid w:val="00986C06"/>
    <w:rsid w:val="00986FA7"/>
    <w:rsid w:val="00990CB1"/>
    <w:rsid w:val="00991B33"/>
    <w:rsid w:val="009961CF"/>
    <w:rsid w:val="00997202"/>
    <w:rsid w:val="009A0B9E"/>
    <w:rsid w:val="009A11E9"/>
    <w:rsid w:val="009A2B44"/>
    <w:rsid w:val="009A37F7"/>
    <w:rsid w:val="009A59F6"/>
    <w:rsid w:val="009B139A"/>
    <w:rsid w:val="009B3101"/>
    <w:rsid w:val="009B382F"/>
    <w:rsid w:val="009B4E1F"/>
    <w:rsid w:val="009B59CE"/>
    <w:rsid w:val="009C037C"/>
    <w:rsid w:val="009C1C20"/>
    <w:rsid w:val="009C1C4F"/>
    <w:rsid w:val="009C4A49"/>
    <w:rsid w:val="009C6229"/>
    <w:rsid w:val="009C7741"/>
    <w:rsid w:val="009D09A1"/>
    <w:rsid w:val="009D263B"/>
    <w:rsid w:val="009D4368"/>
    <w:rsid w:val="009D5C2E"/>
    <w:rsid w:val="009D62B1"/>
    <w:rsid w:val="009D75B0"/>
    <w:rsid w:val="009E0CDB"/>
    <w:rsid w:val="009E1EFC"/>
    <w:rsid w:val="009E6FD4"/>
    <w:rsid w:val="009E7A6E"/>
    <w:rsid w:val="009E7A8E"/>
    <w:rsid w:val="009F0987"/>
    <w:rsid w:val="009F0D11"/>
    <w:rsid w:val="00A034CB"/>
    <w:rsid w:val="00A07B97"/>
    <w:rsid w:val="00A122D6"/>
    <w:rsid w:val="00A1498A"/>
    <w:rsid w:val="00A1627A"/>
    <w:rsid w:val="00A17D85"/>
    <w:rsid w:val="00A24BF2"/>
    <w:rsid w:val="00A27368"/>
    <w:rsid w:val="00A2767C"/>
    <w:rsid w:val="00A32561"/>
    <w:rsid w:val="00A3476C"/>
    <w:rsid w:val="00A3528A"/>
    <w:rsid w:val="00A3607D"/>
    <w:rsid w:val="00A36373"/>
    <w:rsid w:val="00A37E80"/>
    <w:rsid w:val="00A4065F"/>
    <w:rsid w:val="00A40F9E"/>
    <w:rsid w:val="00A4187A"/>
    <w:rsid w:val="00A44DF4"/>
    <w:rsid w:val="00A44F01"/>
    <w:rsid w:val="00A47D11"/>
    <w:rsid w:val="00A509C0"/>
    <w:rsid w:val="00A51DCE"/>
    <w:rsid w:val="00A54C90"/>
    <w:rsid w:val="00A57251"/>
    <w:rsid w:val="00A60E2B"/>
    <w:rsid w:val="00A6175E"/>
    <w:rsid w:val="00A63E91"/>
    <w:rsid w:val="00A667F6"/>
    <w:rsid w:val="00A66DD8"/>
    <w:rsid w:val="00A67747"/>
    <w:rsid w:val="00A70849"/>
    <w:rsid w:val="00A72B9E"/>
    <w:rsid w:val="00A7344C"/>
    <w:rsid w:val="00A817B2"/>
    <w:rsid w:val="00A824D5"/>
    <w:rsid w:val="00A84760"/>
    <w:rsid w:val="00A85678"/>
    <w:rsid w:val="00A90261"/>
    <w:rsid w:val="00A91A77"/>
    <w:rsid w:val="00A92731"/>
    <w:rsid w:val="00A92D13"/>
    <w:rsid w:val="00A93909"/>
    <w:rsid w:val="00A967D2"/>
    <w:rsid w:val="00AA0801"/>
    <w:rsid w:val="00AA0856"/>
    <w:rsid w:val="00AA0E4F"/>
    <w:rsid w:val="00AA2BDA"/>
    <w:rsid w:val="00AA4F0B"/>
    <w:rsid w:val="00AA50C4"/>
    <w:rsid w:val="00AA55B1"/>
    <w:rsid w:val="00AA55B4"/>
    <w:rsid w:val="00AA6AF9"/>
    <w:rsid w:val="00AB2219"/>
    <w:rsid w:val="00AB258B"/>
    <w:rsid w:val="00AB3B5F"/>
    <w:rsid w:val="00AB3CCA"/>
    <w:rsid w:val="00AB5AB5"/>
    <w:rsid w:val="00AB6ADA"/>
    <w:rsid w:val="00AC1E8D"/>
    <w:rsid w:val="00AC2886"/>
    <w:rsid w:val="00AC472D"/>
    <w:rsid w:val="00AC48D5"/>
    <w:rsid w:val="00AC4997"/>
    <w:rsid w:val="00AC5E05"/>
    <w:rsid w:val="00AD0553"/>
    <w:rsid w:val="00AD387B"/>
    <w:rsid w:val="00AD5B48"/>
    <w:rsid w:val="00AD6374"/>
    <w:rsid w:val="00AE0150"/>
    <w:rsid w:val="00AE01F8"/>
    <w:rsid w:val="00AE05CF"/>
    <w:rsid w:val="00AE188B"/>
    <w:rsid w:val="00AE1E82"/>
    <w:rsid w:val="00AE216D"/>
    <w:rsid w:val="00AE3DED"/>
    <w:rsid w:val="00AE5438"/>
    <w:rsid w:val="00AE5EFC"/>
    <w:rsid w:val="00AE60E4"/>
    <w:rsid w:val="00AE771D"/>
    <w:rsid w:val="00AE7FEE"/>
    <w:rsid w:val="00AF1C06"/>
    <w:rsid w:val="00AF387D"/>
    <w:rsid w:val="00AF3AE4"/>
    <w:rsid w:val="00AF4859"/>
    <w:rsid w:val="00AF5321"/>
    <w:rsid w:val="00AF780C"/>
    <w:rsid w:val="00AF7857"/>
    <w:rsid w:val="00B00E31"/>
    <w:rsid w:val="00B020A6"/>
    <w:rsid w:val="00B03428"/>
    <w:rsid w:val="00B03DAC"/>
    <w:rsid w:val="00B03F15"/>
    <w:rsid w:val="00B064F8"/>
    <w:rsid w:val="00B12BBE"/>
    <w:rsid w:val="00B13D3F"/>
    <w:rsid w:val="00B16383"/>
    <w:rsid w:val="00B16C35"/>
    <w:rsid w:val="00B226E0"/>
    <w:rsid w:val="00B23388"/>
    <w:rsid w:val="00B23FDB"/>
    <w:rsid w:val="00B258EB"/>
    <w:rsid w:val="00B2620F"/>
    <w:rsid w:val="00B328D4"/>
    <w:rsid w:val="00B336DB"/>
    <w:rsid w:val="00B3469A"/>
    <w:rsid w:val="00B35721"/>
    <w:rsid w:val="00B37626"/>
    <w:rsid w:val="00B37AFF"/>
    <w:rsid w:val="00B37E6C"/>
    <w:rsid w:val="00B4213F"/>
    <w:rsid w:val="00B447FF"/>
    <w:rsid w:val="00B454F4"/>
    <w:rsid w:val="00B45DA2"/>
    <w:rsid w:val="00B508E9"/>
    <w:rsid w:val="00B5148D"/>
    <w:rsid w:val="00B516B2"/>
    <w:rsid w:val="00B52CB1"/>
    <w:rsid w:val="00B5302A"/>
    <w:rsid w:val="00B538BF"/>
    <w:rsid w:val="00B576EC"/>
    <w:rsid w:val="00B604ED"/>
    <w:rsid w:val="00B62255"/>
    <w:rsid w:val="00B70B6C"/>
    <w:rsid w:val="00B718B5"/>
    <w:rsid w:val="00B73CB6"/>
    <w:rsid w:val="00B75831"/>
    <w:rsid w:val="00B76201"/>
    <w:rsid w:val="00B80EDF"/>
    <w:rsid w:val="00B82214"/>
    <w:rsid w:val="00B86317"/>
    <w:rsid w:val="00B870A8"/>
    <w:rsid w:val="00B879A8"/>
    <w:rsid w:val="00B87F91"/>
    <w:rsid w:val="00B904A2"/>
    <w:rsid w:val="00B90C0C"/>
    <w:rsid w:val="00B93365"/>
    <w:rsid w:val="00B95F45"/>
    <w:rsid w:val="00BA14A5"/>
    <w:rsid w:val="00BA56F2"/>
    <w:rsid w:val="00BA7E11"/>
    <w:rsid w:val="00BA7E7A"/>
    <w:rsid w:val="00BB35B3"/>
    <w:rsid w:val="00BB38FD"/>
    <w:rsid w:val="00BB3D10"/>
    <w:rsid w:val="00BB4EC1"/>
    <w:rsid w:val="00BB5339"/>
    <w:rsid w:val="00BB684F"/>
    <w:rsid w:val="00BB7D84"/>
    <w:rsid w:val="00BC06A2"/>
    <w:rsid w:val="00BC1C90"/>
    <w:rsid w:val="00BC2327"/>
    <w:rsid w:val="00BC3545"/>
    <w:rsid w:val="00BC3CDB"/>
    <w:rsid w:val="00BC51FF"/>
    <w:rsid w:val="00BC59D7"/>
    <w:rsid w:val="00BC70ED"/>
    <w:rsid w:val="00BC715C"/>
    <w:rsid w:val="00BD2CB2"/>
    <w:rsid w:val="00BD61FC"/>
    <w:rsid w:val="00BE1EE0"/>
    <w:rsid w:val="00BE5C02"/>
    <w:rsid w:val="00BE5C76"/>
    <w:rsid w:val="00BE5EE4"/>
    <w:rsid w:val="00BE7140"/>
    <w:rsid w:val="00BF2E2C"/>
    <w:rsid w:val="00BF3156"/>
    <w:rsid w:val="00BF39D3"/>
    <w:rsid w:val="00BF3CB3"/>
    <w:rsid w:val="00BF3FA8"/>
    <w:rsid w:val="00C009CB"/>
    <w:rsid w:val="00C00C59"/>
    <w:rsid w:val="00C021AD"/>
    <w:rsid w:val="00C0230E"/>
    <w:rsid w:val="00C05B00"/>
    <w:rsid w:val="00C06836"/>
    <w:rsid w:val="00C06AD1"/>
    <w:rsid w:val="00C07C23"/>
    <w:rsid w:val="00C105BE"/>
    <w:rsid w:val="00C10979"/>
    <w:rsid w:val="00C10FE4"/>
    <w:rsid w:val="00C11100"/>
    <w:rsid w:val="00C12C2B"/>
    <w:rsid w:val="00C14825"/>
    <w:rsid w:val="00C150C2"/>
    <w:rsid w:val="00C15449"/>
    <w:rsid w:val="00C1722D"/>
    <w:rsid w:val="00C172FB"/>
    <w:rsid w:val="00C20357"/>
    <w:rsid w:val="00C20DB5"/>
    <w:rsid w:val="00C21747"/>
    <w:rsid w:val="00C23E7E"/>
    <w:rsid w:val="00C24C23"/>
    <w:rsid w:val="00C24F83"/>
    <w:rsid w:val="00C308EF"/>
    <w:rsid w:val="00C332EE"/>
    <w:rsid w:val="00C34396"/>
    <w:rsid w:val="00C35AFA"/>
    <w:rsid w:val="00C36B3A"/>
    <w:rsid w:val="00C36FD4"/>
    <w:rsid w:val="00C37A04"/>
    <w:rsid w:val="00C37BD2"/>
    <w:rsid w:val="00C40521"/>
    <w:rsid w:val="00C51D8E"/>
    <w:rsid w:val="00C53990"/>
    <w:rsid w:val="00C546C7"/>
    <w:rsid w:val="00C55F97"/>
    <w:rsid w:val="00C57C20"/>
    <w:rsid w:val="00C60D4A"/>
    <w:rsid w:val="00C61947"/>
    <w:rsid w:val="00C643BE"/>
    <w:rsid w:val="00C70CE2"/>
    <w:rsid w:val="00C73EF7"/>
    <w:rsid w:val="00C75A6D"/>
    <w:rsid w:val="00C76BAE"/>
    <w:rsid w:val="00C833BC"/>
    <w:rsid w:val="00C9148C"/>
    <w:rsid w:val="00C93C61"/>
    <w:rsid w:val="00C960AE"/>
    <w:rsid w:val="00C97D96"/>
    <w:rsid w:val="00C97F2C"/>
    <w:rsid w:val="00CA092B"/>
    <w:rsid w:val="00CA0C5C"/>
    <w:rsid w:val="00CA12B1"/>
    <w:rsid w:val="00CA1D10"/>
    <w:rsid w:val="00CA2268"/>
    <w:rsid w:val="00CA722F"/>
    <w:rsid w:val="00CB07CC"/>
    <w:rsid w:val="00CB15C4"/>
    <w:rsid w:val="00CB474F"/>
    <w:rsid w:val="00CB5FA5"/>
    <w:rsid w:val="00CB7872"/>
    <w:rsid w:val="00CB7D20"/>
    <w:rsid w:val="00CC2E11"/>
    <w:rsid w:val="00CC3FC2"/>
    <w:rsid w:val="00CC427F"/>
    <w:rsid w:val="00CC4F14"/>
    <w:rsid w:val="00CC513A"/>
    <w:rsid w:val="00CD33E7"/>
    <w:rsid w:val="00CD3A87"/>
    <w:rsid w:val="00CE324B"/>
    <w:rsid w:val="00CE3A41"/>
    <w:rsid w:val="00CE62AF"/>
    <w:rsid w:val="00CF0323"/>
    <w:rsid w:val="00CF1BAE"/>
    <w:rsid w:val="00CF21FD"/>
    <w:rsid w:val="00CF325C"/>
    <w:rsid w:val="00CF37A7"/>
    <w:rsid w:val="00CF498D"/>
    <w:rsid w:val="00CF4A34"/>
    <w:rsid w:val="00D00641"/>
    <w:rsid w:val="00D03463"/>
    <w:rsid w:val="00D03B5A"/>
    <w:rsid w:val="00D0460C"/>
    <w:rsid w:val="00D04A8D"/>
    <w:rsid w:val="00D04EA2"/>
    <w:rsid w:val="00D068C5"/>
    <w:rsid w:val="00D10BA2"/>
    <w:rsid w:val="00D1228D"/>
    <w:rsid w:val="00D12A4B"/>
    <w:rsid w:val="00D17429"/>
    <w:rsid w:val="00D21B7A"/>
    <w:rsid w:val="00D2246C"/>
    <w:rsid w:val="00D23163"/>
    <w:rsid w:val="00D236CF"/>
    <w:rsid w:val="00D24C02"/>
    <w:rsid w:val="00D31785"/>
    <w:rsid w:val="00D33EE8"/>
    <w:rsid w:val="00D34293"/>
    <w:rsid w:val="00D34EAD"/>
    <w:rsid w:val="00D35104"/>
    <w:rsid w:val="00D3642A"/>
    <w:rsid w:val="00D3727F"/>
    <w:rsid w:val="00D429C7"/>
    <w:rsid w:val="00D43803"/>
    <w:rsid w:val="00D43E14"/>
    <w:rsid w:val="00D4778E"/>
    <w:rsid w:val="00D478D5"/>
    <w:rsid w:val="00D47AC9"/>
    <w:rsid w:val="00D50CBF"/>
    <w:rsid w:val="00D530FE"/>
    <w:rsid w:val="00D553F5"/>
    <w:rsid w:val="00D55AB5"/>
    <w:rsid w:val="00D55B2E"/>
    <w:rsid w:val="00D564E4"/>
    <w:rsid w:val="00D56597"/>
    <w:rsid w:val="00D574A9"/>
    <w:rsid w:val="00D57648"/>
    <w:rsid w:val="00D6407F"/>
    <w:rsid w:val="00D67D9F"/>
    <w:rsid w:val="00D67E08"/>
    <w:rsid w:val="00D730D0"/>
    <w:rsid w:val="00D74464"/>
    <w:rsid w:val="00D75636"/>
    <w:rsid w:val="00D76811"/>
    <w:rsid w:val="00D80C4D"/>
    <w:rsid w:val="00D83902"/>
    <w:rsid w:val="00D8411C"/>
    <w:rsid w:val="00D84D8E"/>
    <w:rsid w:val="00D858B9"/>
    <w:rsid w:val="00D861E7"/>
    <w:rsid w:val="00D8685D"/>
    <w:rsid w:val="00D904F6"/>
    <w:rsid w:val="00D90BB9"/>
    <w:rsid w:val="00D91179"/>
    <w:rsid w:val="00D93FFB"/>
    <w:rsid w:val="00D94964"/>
    <w:rsid w:val="00DA1209"/>
    <w:rsid w:val="00DA21BC"/>
    <w:rsid w:val="00DA3616"/>
    <w:rsid w:val="00DA4FBF"/>
    <w:rsid w:val="00DA5331"/>
    <w:rsid w:val="00DA5D92"/>
    <w:rsid w:val="00DA6F2A"/>
    <w:rsid w:val="00DB096B"/>
    <w:rsid w:val="00DB22C5"/>
    <w:rsid w:val="00DB3B43"/>
    <w:rsid w:val="00DB3DBB"/>
    <w:rsid w:val="00DB5DEF"/>
    <w:rsid w:val="00DB7B56"/>
    <w:rsid w:val="00DB7B74"/>
    <w:rsid w:val="00DC0BC7"/>
    <w:rsid w:val="00DC11E9"/>
    <w:rsid w:val="00DC26F9"/>
    <w:rsid w:val="00DC2CD6"/>
    <w:rsid w:val="00DC3B06"/>
    <w:rsid w:val="00DC4186"/>
    <w:rsid w:val="00DC634E"/>
    <w:rsid w:val="00DD22FC"/>
    <w:rsid w:val="00DD391F"/>
    <w:rsid w:val="00DD49D5"/>
    <w:rsid w:val="00DD5A52"/>
    <w:rsid w:val="00DD5F86"/>
    <w:rsid w:val="00DD6934"/>
    <w:rsid w:val="00DD7495"/>
    <w:rsid w:val="00DE23D7"/>
    <w:rsid w:val="00DE2FD5"/>
    <w:rsid w:val="00DE3122"/>
    <w:rsid w:val="00DF0C61"/>
    <w:rsid w:val="00DF17C8"/>
    <w:rsid w:val="00DF5153"/>
    <w:rsid w:val="00E003AE"/>
    <w:rsid w:val="00E01429"/>
    <w:rsid w:val="00E04B91"/>
    <w:rsid w:val="00E05E24"/>
    <w:rsid w:val="00E11470"/>
    <w:rsid w:val="00E1218B"/>
    <w:rsid w:val="00E1257C"/>
    <w:rsid w:val="00E129E0"/>
    <w:rsid w:val="00E12FE9"/>
    <w:rsid w:val="00E1637E"/>
    <w:rsid w:val="00E207DB"/>
    <w:rsid w:val="00E217E5"/>
    <w:rsid w:val="00E2181B"/>
    <w:rsid w:val="00E22480"/>
    <w:rsid w:val="00E244C5"/>
    <w:rsid w:val="00E26E8E"/>
    <w:rsid w:val="00E273E7"/>
    <w:rsid w:val="00E274CA"/>
    <w:rsid w:val="00E30F4A"/>
    <w:rsid w:val="00E312A2"/>
    <w:rsid w:val="00E352A3"/>
    <w:rsid w:val="00E35814"/>
    <w:rsid w:val="00E4106E"/>
    <w:rsid w:val="00E41415"/>
    <w:rsid w:val="00E4331F"/>
    <w:rsid w:val="00E45604"/>
    <w:rsid w:val="00E478CD"/>
    <w:rsid w:val="00E50FCB"/>
    <w:rsid w:val="00E5149E"/>
    <w:rsid w:val="00E52D42"/>
    <w:rsid w:val="00E534C8"/>
    <w:rsid w:val="00E56969"/>
    <w:rsid w:val="00E5718E"/>
    <w:rsid w:val="00E57358"/>
    <w:rsid w:val="00E578DE"/>
    <w:rsid w:val="00E57C9E"/>
    <w:rsid w:val="00E61BC1"/>
    <w:rsid w:val="00E62168"/>
    <w:rsid w:val="00E6311B"/>
    <w:rsid w:val="00E645D2"/>
    <w:rsid w:val="00E64EF4"/>
    <w:rsid w:val="00E70AAC"/>
    <w:rsid w:val="00E7306B"/>
    <w:rsid w:val="00E73589"/>
    <w:rsid w:val="00E74189"/>
    <w:rsid w:val="00E75A6F"/>
    <w:rsid w:val="00E76F96"/>
    <w:rsid w:val="00E803C8"/>
    <w:rsid w:val="00E81B10"/>
    <w:rsid w:val="00E85721"/>
    <w:rsid w:val="00E8637D"/>
    <w:rsid w:val="00E863F2"/>
    <w:rsid w:val="00E86D37"/>
    <w:rsid w:val="00E870EC"/>
    <w:rsid w:val="00E93CB3"/>
    <w:rsid w:val="00E964A8"/>
    <w:rsid w:val="00E96AD5"/>
    <w:rsid w:val="00E975F1"/>
    <w:rsid w:val="00EA00CC"/>
    <w:rsid w:val="00EA043C"/>
    <w:rsid w:val="00EA064D"/>
    <w:rsid w:val="00EA35F5"/>
    <w:rsid w:val="00EA62ED"/>
    <w:rsid w:val="00EB3315"/>
    <w:rsid w:val="00EB755F"/>
    <w:rsid w:val="00EB7E1B"/>
    <w:rsid w:val="00EC1999"/>
    <w:rsid w:val="00EC39F1"/>
    <w:rsid w:val="00EC4275"/>
    <w:rsid w:val="00EC7D37"/>
    <w:rsid w:val="00ED0C3B"/>
    <w:rsid w:val="00ED10AF"/>
    <w:rsid w:val="00ED1BAF"/>
    <w:rsid w:val="00ED3C3C"/>
    <w:rsid w:val="00ED4166"/>
    <w:rsid w:val="00ED4541"/>
    <w:rsid w:val="00ED4AFF"/>
    <w:rsid w:val="00ED61CB"/>
    <w:rsid w:val="00ED6773"/>
    <w:rsid w:val="00EE21B7"/>
    <w:rsid w:val="00EE617F"/>
    <w:rsid w:val="00EF00EC"/>
    <w:rsid w:val="00EF1CE2"/>
    <w:rsid w:val="00EF45AE"/>
    <w:rsid w:val="00EF4849"/>
    <w:rsid w:val="00F0143B"/>
    <w:rsid w:val="00F040F3"/>
    <w:rsid w:val="00F05CF7"/>
    <w:rsid w:val="00F072AD"/>
    <w:rsid w:val="00F07A80"/>
    <w:rsid w:val="00F1438D"/>
    <w:rsid w:val="00F1559B"/>
    <w:rsid w:val="00F1697F"/>
    <w:rsid w:val="00F174BC"/>
    <w:rsid w:val="00F22984"/>
    <w:rsid w:val="00F2604D"/>
    <w:rsid w:val="00F342DF"/>
    <w:rsid w:val="00F3660C"/>
    <w:rsid w:val="00F36935"/>
    <w:rsid w:val="00F36EA4"/>
    <w:rsid w:val="00F40A58"/>
    <w:rsid w:val="00F42F8A"/>
    <w:rsid w:val="00F44798"/>
    <w:rsid w:val="00F457CD"/>
    <w:rsid w:val="00F47DFD"/>
    <w:rsid w:val="00F50B4E"/>
    <w:rsid w:val="00F54695"/>
    <w:rsid w:val="00F54F70"/>
    <w:rsid w:val="00F56617"/>
    <w:rsid w:val="00F56B94"/>
    <w:rsid w:val="00F605F1"/>
    <w:rsid w:val="00F60624"/>
    <w:rsid w:val="00F606C3"/>
    <w:rsid w:val="00F62193"/>
    <w:rsid w:val="00F634D9"/>
    <w:rsid w:val="00F6544B"/>
    <w:rsid w:val="00F702D5"/>
    <w:rsid w:val="00F73090"/>
    <w:rsid w:val="00F751A8"/>
    <w:rsid w:val="00F772AC"/>
    <w:rsid w:val="00F779FE"/>
    <w:rsid w:val="00F802C9"/>
    <w:rsid w:val="00F81552"/>
    <w:rsid w:val="00F85EBF"/>
    <w:rsid w:val="00F865C0"/>
    <w:rsid w:val="00F87568"/>
    <w:rsid w:val="00F90C09"/>
    <w:rsid w:val="00F92395"/>
    <w:rsid w:val="00F92937"/>
    <w:rsid w:val="00F964DE"/>
    <w:rsid w:val="00F96870"/>
    <w:rsid w:val="00F977F0"/>
    <w:rsid w:val="00FA001B"/>
    <w:rsid w:val="00FA0D01"/>
    <w:rsid w:val="00FA0DF1"/>
    <w:rsid w:val="00FA174B"/>
    <w:rsid w:val="00FA205D"/>
    <w:rsid w:val="00FA4B2F"/>
    <w:rsid w:val="00FA5FA8"/>
    <w:rsid w:val="00FA64C8"/>
    <w:rsid w:val="00FA6C82"/>
    <w:rsid w:val="00FA77DA"/>
    <w:rsid w:val="00FB0341"/>
    <w:rsid w:val="00FB1F44"/>
    <w:rsid w:val="00FB5375"/>
    <w:rsid w:val="00FB75F6"/>
    <w:rsid w:val="00FB782D"/>
    <w:rsid w:val="00FC1D67"/>
    <w:rsid w:val="00FC34AF"/>
    <w:rsid w:val="00FC3C24"/>
    <w:rsid w:val="00FC4E0F"/>
    <w:rsid w:val="00FC771F"/>
    <w:rsid w:val="00FD1758"/>
    <w:rsid w:val="00FD54B5"/>
    <w:rsid w:val="00FE1779"/>
    <w:rsid w:val="00FE253D"/>
    <w:rsid w:val="00FE39C6"/>
    <w:rsid w:val="00FE4929"/>
    <w:rsid w:val="00FE6C8B"/>
    <w:rsid w:val="00FE770D"/>
    <w:rsid w:val="00FE78A0"/>
    <w:rsid w:val="00FF1328"/>
    <w:rsid w:val="00FF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0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2037"/>
  </w:style>
  <w:style w:type="paragraph" w:styleId="a5">
    <w:name w:val="footer"/>
    <w:basedOn w:val="a"/>
    <w:link w:val="a6"/>
    <w:uiPriority w:val="99"/>
    <w:unhideWhenUsed/>
    <w:rsid w:val="005A20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2037"/>
  </w:style>
  <w:style w:type="paragraph" w:customStyle="1" w:styleId="ConsPlusNormal">
    <w:name w:val="ConsPlusNormal"/>
    <w:rsid w:val="00F1697F"/>
    <w:pPr>
      <w:autoSpaceDE w:val="0"/>
      <w:autoSpaceDN w:val="0"/>
      <w:adjustRightInd w:val="0"/>
      <w:spacing w:after="0" w:line="240" w:lineRule="auto"/>
    </w:pPr>
    <w:rPr>
      <w:rFonts w:ascii="Times New Roman" w:hAnsi="Times New Roman" w:cs="Times New Roman"/>
      <w:sz w:val="28"/>
      <w:szCs w:val="28"/>
    </w:rPr>
  </w:style>
  <w:style w:type="paragraph" w:styleId="a7">
    <w:name w:val="Balloon Text"/>
    <w:basedOn w:val="a"/>
    <w:link w:val="a8"/>
    <w:uiPriority w:val="99"/>
    <w:semiHidden/>
    <w:unhideWhenUsed/>
    <w:rsid w:val="00B258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58EB"/>
    <w:rPr>
      <w:rFonts w:ascii="Tahoma" w:hAnsi="Tahoma" w:cs="Tahoma"/>
      <w:sz w:val="16"/>
      <w:szCs w:val="16"/>
    </w:rPr>
  </w:style>
  <w:style w:type="character" w:styleId="a9">
    <w:name w:val="Placeholder Text"/>
    <w:basedOn w:val="a0"/>
    <w:uiPriority w:val="99"/>
    <w:semiHidden/>
    <w:rsid w:val="000536DE"/>
    <w:rPr>
      <w:color w:val="808080"/>
    </w:rPr>
  </w:style>
  <w:style w:type="paragraph" w:styleId="aa">
    <w:name w:val="Normal (Web)"/>
    <w:basedOn w:val="a"/>
    <w:uiPriority w:val="99"/>
    <w:unhideWhenUsed/>
    <w:rsid w:val="00FF13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0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2037"/>
  </w:style>
  <w:style w:type="paragraph" w:styleId="a5">
    <w:name w:val="footer"/>
    <w:basedOn w:val="a"/>
    <w:link w:val="a6"/>
    <w:uiPriority w:val="99"/>
    <w:unhideWhenUsed/>
    <w:rsid w:val="005A20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2037"/>
  </w:style>
  <w:style w:type="paragraph" w:customStyle="1" w:styleId="ConsPlusNormal">
    <w:name w:val="ConsPlusNormal"/>
    <w:rsid w:val="00F1697F"/>
    <w:pPr>
      <w:autoSpaceDE w:val="0"/>
      <w:autoSpaceDN w:val="0"/>
      <w:adjustRightInd w:val="0"/>
      <w:spacing w:after="0" w:line="240" w:lineRule="auto"/>
    </w:pPr>
    <w:rPr>
      <w:rFonts w:ascii="Times New Roman" w:hAnsi="Times New Roman" w:cs="Times New Roman"/>
      <w:sz w:val="28"/>
      <w:szCs w:val="28"/>
    </w:rPr>
  </w:style>
  <w:style w:type="paragraph" w:styleId="a7">
    <w:name w:val="Balloon Text"/>
    <w:basedOn w:val="a"/>
    <w:link w:val="a8"/>
    <w:uiPriority w:val="99"/>
    <w:semiHidden/>
    <w:unhideWhenUsed/>
    <w:rsid w:val="00B258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58EB"/>
    <w:rPr>
      <w:rFonts w:ascii="Tahoma" w:hAnsi="Tahoma" w:cs="Tahoma"/>
      <w:sz w:val="16"/>
      <w:szCs w:val="16"/>
    </w:rPr>
  </w:style>
  <w:style w:type="character" w:styleId="a9">
    <w:name w:val="Placeholder Text"/>
    <w:basedOn w:val="a0"/>
    <w:uiPriority w:val="99"/>
    <w:semiHidden/>
    <w:rsid w:val="000536DE"/>
    <w:rPr>
      <w:color w:val="808080"/>
    </w:rPr>
  </w:style>
  <w:style w:type="paragraph" w:styleId="aa">
    <w:name w:val="Normal (Web)"/>
    <w:basedOn w:val="a"/>
    <w:uiPriority w:val="99"/>
    <w:unhideWhenUsed/>
    <w:rsid w:val="00FF13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604">
      <w:bodyDiv w:val="1"/>
      <w:marLeft w:val="0"/>
      <w:marRight w:val="0"/>
      <w:marTop w:val="0"/>
      <w:marBottom w:val="0"/>
      <w:divBdr>
        <w:top w:val="none" w:sz="0" w:space="0" w:color="auto"/>
        <w:left w:val="none" w:sz="0" w:space="0" w:color="auto"/>
        <w:bottom w:val="none" w:sz="0" w:space="0" w:color="auto"/>
        <w:right w:val="none" w:sz="0" w:space="0" w:color="auto"/>
      </w:divBdr>
    </w:div>
    <w:div w:id="71708336">
      <w:bodyDiv w:val="1"/>
      <w:marLeft w:val="0"/>
      <w:marRight w:val="0"/>
      <w:marTop w:val="0"/>
      <w:marBottom w:val="0"/>
      <w:divBdr>
        <w:top w:val="none" w:sz="0" w:space="0" w:color="auto"/>
        <w:left w:val="none" w:sz="0" w:space="0" w:color="auto"/>
        <w:bottom w:val="none" w:sz="0" w:space="0" w:color="auto"/>
        <w:right w:val="none" w:sz="0" w:space="0" w:color="auto"/>
      </w:divBdr>
    </w:div>
    <w:div w:id="88428728">
      <w:bodyDiv w:val="1"/>
      <w:marLeft w:val="0"/>
      <w:marRight w:val="0"/>
      <w:marTop w:val="0"/>
      <w:marBottom w:val="0"/>
      <w:divBdr>
        <w:top w:val="none" w:sz="0" w:space="0" w:color="auto"/>
        <w:left w:val="none" w:sz="0" w:space="0" w:color="auto"/>
        <w:bottom w:val="none" w:sz="0" w:space="0" w:color="auto"/>
        <w:right w:val="none" w:sz="0" w:space="0" w:color="auto"/>
      </w:divBdr>
    </w:div>
    <w:div w:id="114837308">
      <w:bodyDiv w:val="1"/>
      <w:marLeft w:val="0"/>
      <w:marRight w:val="0"/>
      <w:marTop w:val="0"/>
      <w:marBottom w:val="0"/>
      <w:divBdr>
        <w:top w:val="none" w:sz="0" w:space="0" w:color="auto"/>
        <w:left w:val="none" w:sz="0" w:space="0" w:color="auto"/>
        <w:bottom w:val="none" w:sz="0" w:space="0" w:color="auto"/>
        <w:right w:val="none" w:sz="0" w:space="0" w:color="auto"/>
      </w:divBdr>
    </w:div>
    <w:div w:id="117184153">
      <w:bodyDiv w:val="1"/>
      <w:marLeft w:val="0"/>
      <w:marRight w:val="0"/>
      <w:marTop w:val="0"/>
      <w:marBottom w:val="0"/>
      <w:divBdr>
        <w:top w:val="none" w:sz="0" w:space="0" w:color="auto"/>
        <w:left w:val="none" w:sz="0" w:space="0" w:color="auto"/>
        <w:bottom w:val="none" w:sz="0" w:space="0" w:color="auto"/>
        <w:right w:val="none" w:sz="0" w:space="0" w:color="auto"/>
      </w:divBdr>
    </w:div>
    <w:div w:id="121075894">
      <w:bodyDiv w:val="1"/>
      <w:marLeft w:val="0"/>
      <w:marRight w:val="0"/>
      <w:marTop w:val="0"/>
      <w:marBottom w:val="0"/>
      <w:divBdr>
        <w:top w:val="none" w:sz="0" w:space="0" w:color="auto"/>
        <w:left w:val="none" w:sz="0" w:space="0" w:color="auto"/>
        <w:bottom w:val="none" w:sz="0" w:space="0" w:color="auto"/>
        <w:right w:val="none" w:sz="0" w:space="0" w:color="auto"/>
      </w:divBdr>
    </w:div>
    <w:div w:id="139885882">
      <w:bodyDiv w:val="1"/>
      <w:marLeft w:val="0"/>
      <w:marRight w:val="0"/>
      <w:marTop w:val="0"/>
      <w:marBottom w:val="0"/>
      <w:divBdr>
        <w:top w:val="none" w:sz="0" w:space="0" w:color="auto"/>
        <w:left w:val="none" w:sz="0" w:space="0" w:color="auto"/>
        <w:bottom w:val="none" w:sz="0" w:space="0" w:color="auto"/>
        <w:right w:val="none" w:sz="0" w:space="0" w:color="auto"/>
      </w:divBdr>
    </w:div>
    <w:div w:id="146556572">
      <w:bodyDiv w:val="1"/>
      <w:marLeft w:val="0"/>
      <w:marRight w:val="0"/>
      <w:marTop w:val="0"/>
      <w:marBottom w:val="0"/>
      <w:divBdr>
        <w:top w:val="none" w:sz="0" w:space="0" w:color="auto"/>
        <w:left w:val="none" w:sz="0" w:space="0" w:color="auto"/>
        <w:bottom w:val="none" w:sz="0" w:space="0" w:color="auto"/>
        <w:right w:val="none" w:sz="0" w:space="0" w:color="auto"/>
      </w:divBdr>
    </w:div>
    <w:div w:id="197356782">
      <w:bodyDiv w:val="1"/>
      <w:marLeft w:val="0"/>
      <w:marRight w:val="0"/>
      <w:marTop w:val="0"/>
      <w:marBottom w:val="0"/>
      <w:divBdr>
        <w:top w:val="none" w:sz="0" w:space="0" w:color="auto"/>
        <w:left w:val="none" w:sz="0" w:space="0" w:color="auto"/>
        <w:bottom w:val="none" w:sz="0" w:space="0" w:color="auto"/>
        <w:right w:val="none" w:sz="0" w:space="0" w:color="auto"/>
      </w:divBdr>
    </w:div>
    <w:div w:id="198905644">
      <w:bodyDiv w:val="1"/>
      <w:marLeft w:val="0"/>
      <w:marRight w:val="0"/>
      <w:marTop w:val="0"/>
      <w:marBottom w:val="0"/>
      <w:divBdr>
        <w:top w:val="none" w:sz="0" w:space="0" w:color="auto"/>
        <w:left w:val="none" w:sz="0" w:space="0" w:color="auto"/>
        <w:bottom w:val="none" w:sz="0" w:space="0" w:color="auto"/>
        <w:right w:val="none" w:sz="0" w:space="0" w:color="auto"/>
      </w:divBdr>
    </w:div>
    <w:div w:id="209458336">
      <w:bodyDiv w:val="1"/>
      <w:marLeft w:val="0"/>
      <w:marRight w:val="0"/>
      <w:marTop w:val="0"/>
      <w:marBottom w:val="0"/>
      <w:divBdr>
        <w:top w:val="none" w:sz="0" w:space="0" w:color="auto"/>
        <w:left w:val="none" w:sz="0" w:space="0" w:color="auto"/>
        <w:bottom w:val="none" w:sz="0" w:space="0" w:color="auto"/>
        <w:right w:val="none" w:sz="0" w:space="0" w:color="auto"/>
      </w:divBdr>
    </w:div>
    <w:div w:id="209655275">
      <w:bodyDiv w:val="1"/>
      <w:marLeft w:val="0"/>
      <w:marRight w:val="0"/>
      <w:marTop w:val="0"/>
      <w:marBottom w:val="0"/>
      <w:divBdr>
        <w:top w:val="none" w:sz="0" w:space="0" w:color="auto"/>
        <w:left w:val="none" w:sz="0" w:space="0" w:color="auto"/>
        <w:bottom w:val="none" w:sz="0" w:space="0" w:color="auto"/>
        <w:right w:val="none" w:sz="0" w:space="0" w:color="auto"/>
      </w:divBdr>
    </w:div>
    <w:div w:id="235672049">
      <w:bodyDiv w:val="1"/>
      <w:marLeft w:val="0"/>
      <w:marRight w:val="0"/>
      <w:marTop w:val="0"/>
      <w:marBottom w:val="0"/>
      <w:divBdr>
        <w:top w:val="none" w:sz="0" w:space="0" w:color="auto"/>
        <w:left w:val="none" w:sz="0" w:space="0" w:color="auto"/>
        <w:bottom w:val="none" w:sz="0" w:space="0" w:color="auto"/>
        <w:right w:val="none" w:sz="0" w:space="0" w:color="auto"/>
      </w:divBdr>
    </w:div>
    <w:div w:id="249122501">
      <w:bodyDiv w:val="1"/>
      <w:marLeft w:val="0"/>
      <w:marRight w:val="0"/>
      <w:marTop w:val="0"/>
      <w:marBottom w:val="0"/>
      <w:divBdr>
        <w:top w:val="none" w:sz="0" w:space="0" w:color="auto"/>
        <w:left w:val="none" w:sz="0" w:space="0" w:color="auto"/>
        <w:bottom w:val="none" w:sz="0" w:space="0" w:color="auto"/>
        <w:right w:val="none" w:sz="0" w:space="0" w:color="auto"/>
      </w:divBdr>
    </w:div>
    <w:div w:id="251821772">
      <w:bodyDiv w:val="1"/>
      <w:marLeft w:val="0"/>
      <w:marRight w:val="0"/>
      <w:marTop w:val="0"/>
      <w:marBottom w:val="0"/>
      <w:divBdr>
        <w:top w:val="none" w:sz="0" w:space="0" w:color="auto"/>
        <w:left w:val="none" w:sz="0" w:space="0" w:color="auto"/>
        <w:bottom w:val="none" w:sz="0" w:space="0" w:color="auto"/>
        <w:right w:val="none" w:sz="0" w:space="0" w:color="auto"/>
      </w:divBdr>
    </w:div>
    <w:div w:id="375083704">
      <w:bodyDiv w:val="1"/>
      <w:marLeft w:val="0"/>
      <w:marRight w:val="0"/>
      <w:marTop w:val="0"/>
      <w:marBottom w:val="0"/>
      <w:divBdr>
        <w:top w:val="none" w:sz="0" w:space="0" w:color="auto"/>
        <w:left w:val="none" w:sz="0" w:space="0" w:color="auto"/>
        <w:bottom w:val="none" w:sz="0" w:space="0" w:color="auto"/>
        <w:right w:val="none" w:sz="0" w:space="0" w:color="auto"/>
      </w:divBdr>
    </w:div>
    <w:div w:id="447965208">
      <w:bodyDiv w:val="1"/>
      <w:marLeft w:val="0"/>
      <w:marRight w:val="0"/>
      <w:marTop w:val="0"/>
      <w:marBottom w:val="0"/>
      <w:divBdr>
        <w:top w:val="none" w:sz="0" w:space="0" w:color="auto"/>
        <w:left w:val="none" w:sz="0" w:space="0" w:color="auto"/>
        <w:bottom w:val="none" w:sz="0" w:space="0" w:color="auto"/>
        <w:right w:val="none" w:sz="0" w:space="0" w:color="auto"/>
      </w:divBdr>
    </w:div>
    <w:div w:id="448017412">
      <w:bodyDiv w:val="1"/>
      <w:marLeft w:val="0"/>
      <w:marRight w:val="0"/>
      <w:marTop w:val="0"/>
      <w:marBottom w:val="0"/>
      <w:divBdr>
        <w:top w:val="none" w:sz="0" w:space="0" w:color="auto"/>
        <w:left w:val="none" w:sz="0" w:space="0" w:color="auto"/>
        <w:bottom w:val="none" w:sz="0" w:space="0" w:color="auto"/>
        <w:right w:val="none" w:sz="0" w:space="0" w:color="auto"/>
      </w:divBdr>
    </w:div>
    <w:div w:id="458718416">
      <w:bodyDiv w:val="1"/>
      <w:marLeft w:val="0"/>
      <w:marRight w:val="0"/>
      <w:marTop w:val="0"/>
      <w:marBottom w:val="0"/>
      <w:divBdr>
        <w:top w:val="none" w:sz="0" w:space="0" w:color="auto"/>
        <w:left w:val="none" w:sz="0" w:space="0" w:color="auto"/>
        <w:bottom w:val="none" w:sz="0" w:space="0" w:color="auto"/>
        <w:right w:val="none" w:sz="0" w:space="0" w:color="auto"/>
      </w:divBdr>
    </w:div>
    <w:div w:id="461073105">
      <w:bodyDiv w:val="1"/>
      <w:marLeft w:val="0"/>
      <w:marRight w:val="0"/>
      <w:marTop w:val="0"/>
      <w:marBottom w:val="0"/>
      <w:divBdr>
        <w:top w:val="none" w:sz="0" w:space="0" w:color="auto"/>
        <w:left w:val="none" w:sz="0" w:space="0" w:color="auto"/>
        <w:bottom w:val="none" w:sz="0" w:space="0" w:color="auto"/>
        <w:right w:val="none" w:sz="0" w:space="0" w:color="auto"/>
      </w:divBdr>
    </w:div>
    <w:div w:id="483665166">
      <w:bodyDiv w:val="1"/>
      <w:marLeft w:val="0"/>
      <w:marRight w:val="0"/>
      <w:marTop w:val="0"/>
      <w:marBottom w:val="0"/>
      <w:divBdr>
        <w:top w:val="none" w:sz="0" w:space="0" w:color="auto"/>
        <w:left w:val="none" w:sz="0" w:space="0" w:color="auto"/>
        <w:bottom w:val="none" w:sz="0" w:space="0" w:color="auto"/>
        <w:right w:val="none" w:sz="0" w:space="0" w:color="auto"/>
      </w:divBdr>
    </w:div>
    <w:div w:id="502159594">
      <w:bodyDiv w:val="1"/>
      <w:marLeft w:val="0"/>
      <w:marRight w:val="0"/>
      <w:marTop w:val="0"/>
      <w:marBottom w:val="0"/>
      <w:divBdr>
        <w:top w:val="none" w:sz="0" w:space="0" w:color="auto"/>
        <w:left w:val="none" w:sz="0" w:space="0" w:color="auto"/>
        <w:bottom w:val="none" w:sz="0" w:space="0" w:color="auto"/>
        <w:right w:val="none" w:sz="0" w:space="0" w:color="auto"/>
      </w:divBdr>
    </w:div>
    <w:div w:id="513031950">
      <w:bodyDiv w:val="1"/>
      <w:marLeft w:val="0"/>
      <w:marRight w:val="0"/>
      <w:marTop w:val="0"/>
      <w:marBottom w:val="0"/>
      <w:divBdr>
        <w:top w:val="none" w:sz="0" w:space="0" w:color="auto"/>
        <w:left w:val="none" w:sz="0" w:space="0" w:color="auto"/>
        <w:bottom w:val="none" w:sz="0" w:space="0" w:color="auto"/>
        <w:right w:val="none" w:sz="0" w:space="0" w:color="auto"/>
      </w:divBdr>
    </w:div>
    <w:div w:id="518277671">
      <w:bodyDiv w:val="1"/>
      <w:marLeft w:val="0"/>
      <w:marRight w:val="0"/>
      <w:marTop w:val="0"/>
      <w:marBottom w:val="0"/>
      <w:divBdr>
        <w:top w:val="none" w:sz="0" w:space="0" w:color="auto"/>
        <w:left w:val="none" w:sz="0" w:space="0" w:color="auto"/>
        <w:bottom w:val="none" w:sz="0" w:space="0" w:color="auto"/>
        <w:right w:val="none" w:sz="0" w:space="0" w:color="auto"/>
      </w:divBdr>
    </w:div>
    <w:div w:id="523833855">
      <w:bodyDiv w:val="1"/>
      <w:marLeft w:val="0"/>
      <w:marRight w:val="0"/>
      <w:marTop w:val="0"/>
      <w:marBottom w:val="0"/>
      <w:divBdr>
        <w:top w:val="none" w:sz="0" w:space="0" w:color="auto"/>
        <w:left w:val="none" w:sz="0" w:space="0" w:color="auto"/>
        <w:bottom w:val="none" w:sz="0" w:space="0" w:color="auto"/>
        <w:right w:val="none" w:sz="0" w:space="0" w:color="auto"/>
      </w:divBdr>
    </w:div>
    <w:div w:id="530148956">
      <w:bodyDiv w:val="1"/>
      <w:marLeft w:val="0"/>
      <w:marRight w:val="0"/>
      <w:marTop w:val="0"/>
      <w:marBottom w:val="0"/>
      <w:divBdr>
        <w:top w:val="none" w:sz="0" w:space="0" w:color="auto"/>
        <w:left w:val="none" w:sz="0" w:space="0" w:color="auto"/>
        <w:bottom w:val="none" w:sz="0" w:space="0" w:color="auto"/>
        <w:right w:val="none" w:sz="0" w:space="0" w:color="auto"/>
      </w:divBdr>
    </w:div>
    <w:div w:id="565607536">
      <w:bodyDiv w:val="1"/>
      <w:marLeft w:val="0"/>
      <w:marRight w:val="0"/>
      <w:marTop w:val="0"/>
      <w:marBottom w:val="0"/>
      <w:divBdr>
        <w:top w:val="none" w:sz="0" w:space="0" w:color="auto"/>
        <w:left w:val="none" w:sz="0" w:space="0" w:color="auto"/>
        <w:bottom w:val="none" w:sz="0" w:space="0" w:color="auto"/>
        <w:right w:val="none" w:sz="0" w:space="0" w:color="auto"/>
      </w:divBdr>
    </w:div>
    <w:div w:id="570894542">
      <w:bodyDiv w:val="1"/>
      <w:marLeft w:val="0"/>
      <w:marRight w:val="0"/>
      <w:marTop w:val="0"/>
      <w:marBottom w:val="0"/>
      <w:divBdr>
        <w:top w:val="none" w:sz="0" w:space="0" w:color="auto"/>
        <w:left w:val="none" w:sz="0" w:space="0" w:color="auto"/>
        <w:bottom w:val="none" w:sz="0" w:space="0" w:color="auto"/>
        <w:right w:val="none" w:sz="0" w:space="0" w:color="auto"/>
      </w:divBdr>
    </w:div>
    <w:div w:id="711228384">
      <w:bodyDiv w:val="1"/>
      <w:marLeft w:val="0"/>
      <w:marRight w:val="0"/>
      <w:marTop w:val="0"/>
      <w:marBottom w:val="0"/>
      <w:divBdr>
        <w:top w:val="none" w:sz="0" w:space="0" w:color="auto"/>
        <w:left w:val="none" w:sz="0" w:space="0" w:color="auto"/>
        <w:bottom w:val="none" w:sz="0" w:space="0" w:color="auto"/>
        <w:right w:val="none" w:sz="0" w:space="0" w:color="auto"/>
      </w:divBdr>
    </w:div>
    <w:div w:id="733698887">
      <w:bodyDiv w:val="1"/>
      <w:marLeft w:val="0"/>
      <w:marRight w:val="0"/>
      <w:marTop w:val="0"/>
      <w:marBottom w:val="0"/>
      <w:divBdr>
        <w:top w:val="none" w:sz="0" w:space="0" w:color="auto"/>
        <w:left w:val="none" w:sz="0" w:space="0" w:color="auto"/>
        <w:bottom w:val="none" w:sz="0" w:space="0" w:color="auto"/>
        <w:right w:val="none" w:sz="0" w:space="0" w:color="auto"/>
      </w:divBdr>
    </w:div>
    <w:div w:id="749085025">
      <w:bodyDiv w:val="1"/>
      <w:marLeft w:val="0"/>
      <w:marRight w:val="0"/>
      <w:marTop w:val="0"/>
      <w:marBottom w:val="0"/>
      <w:divBdr>
        <w:top w:val="none" w:sz="0" w:space="0" w:color="auto"/>
        <w:left w:val="none" w:sz="0" w:space="0" w:color="auto"/>
        <w:bottom w:val="none" w:sz="0" w:space="0" w:color="auto"/>
        <w:right w:val="none" w:sz="0" w:space="0" w:color="auto"/>
      </w:divBdr>
    </w:div>
    <w:div w:id="777287513">
      <w:bodyDiv w:val="1"/>
      <w:marLeft w:val="0"/>
      <w:marRight w:val="0"/>
      <w:marTop w:val="0"/>
      <w:marBottom w:val="0"/>
      <w:divBdr>
        <w:top w:val="none" w:sz="0" w:space="0" w:color="auto"/>
        <w:left w:val="none" w:sz="0" w:space="0" w:color="auto"/>
        <w:bottom w:val="none" w:sz="0" w:space="0" w:color="auto"/>
        <w:right w:val="none" w:sz="0" w:space="0" w:color="auto"/>
      </w:divBdr>
    </w:div>
    <w:div w:id="793644905">
      <w:bodyDiv w:val="1"/>
      <w:marLeft w:val="0"/>
      <w:marRight w:val="0"/>
      <w:marTop w:val="0"/>
      <w:marBottom w:val="0"/>
      <w:divBdr>
        <w:top w:val="none" w:sz="0" w:space="0" w:color="auto"/>
        <w:left w:val="none" w:sz="0" w:space="0" w:color="auto"/>
        <w:bottom w:val="none" w:sz="0" w:space="0" w:color="auto"/>
        <w:right w:val="none" w:sz="0" w:space="0" w:color="auto"/>
      </w:divBdr>
    </w:div>
    <w:div w:id="798963034">
      <w:bodyDiv w:val="1"/>
      <w:marLeft w:val="0"/>
      <w:marRight w:val="0"/>
      <w:marTop w:val="0"/>
      <w:marBottom w:val="0"/>
      <w:divBdr>
        <w:top w:val="none" w:sz="0" w:space="0" w:color="auto"/>
        <w:left w:val="none" w:sz="0" w:space="0" w:color="auto"/>
        <w:bottom w:val="none" w:sz="0" w:space="0" w:color="auto"/>
        <w:right w:val="none" w:sz="0" w:space="0" w:color="auto"/>
      </w:divBdr>
    </w:div>
    <w:div w:id="823013008">
      <w:bodyDiv w:val="1"/>
      <w:marLeft w:val="0"/>
      <w:marRight w:val="0"/>
      <w:marTop w:val="0"/>
      <w:marBottom w:val="0"/>
      <w:divBdr>
        <w:top w:val="none" w:sz="0" w:space="0" w:color="auto"/>
        <w:left w:val="none" w:sz="0" w:space="0" w:color="auto"/>
        <w:bottom w:val="none" w:sz="0" w:space="0" w:color="auto"/>
        <w:right w:val="none" w:sz="0" w:space="0" w:color="auto"/>
      </w:divBdr>
    </w:div>
    <w:div w:id="829757026">
      <w:bodyDiv w:val="1"/>
      <w:marLeft w:val="0"/>
      <w:marRight w:val="0"/>
      <w:marTop w:val="0"/>
      <w:marBottom w:val="0"/>
      <w:divBdr>
        <w:top w:val="none" w:sz="0" w:space="0" w:color="auto"/>
        <w:left w:val="none" w:sz="0" w:space="0" w:color="auto"/>
        <w:bottom w:val="none" w:sz="0" w:space="0" w:color="auto"/>
        <w:right w:val="none" w:sz="0" w:space="0" w:color="auto"/>
      </w:divBdr>
    </w:div>
    <w:div w:id="853686043">
      <w:bodyDiv w:val="1"/>
      <w:marLeft w:val="0"/>
      <w:marRight w:val="0"/>
      <w:marTop w:val="0"/>
      <w:marBottom w:val="0"/>
      <w:divBdr>
        <w:top w:val="none" w:sz="0" w:space="0" w:color="auto"/>
        <w:left w:val="none" w:sz="0" w:space="0" w:color="auto"/>
        <w:bottom w:val="none" w:sz="0" w:space="0" w:color="auto"/>
        <w:right w:val="none" w:sz="0" w:space="0" w:color="auto"/>
      </w:divBdr>
    </w:div>
    <w:div w:id="876090138">
      <w:bodyDiv w:val="1"/>
      <w:marLeft w:val="0"/>
      <w:marRight w:val="0"/>
      <w:marTop w:val="0"/>
      <w:marBottom w:val="0"/>
      <w:divBdr>
        <w:top w:val="none" w:sz="0" w:space="0" w:color="auto"/>
        <w:left w:val="none" w:sz="0" w:space="0" w:color="auto"/>
        <w:bottom w:val="none" w:sz="0" w:space="0" w:color="auto"/>
        <w:right w:val="none" w:sz="0" w:space="0" w:color="auto"/>
      </w:divBdr>
    </w:div>
    <w:div w:id="887183634">
      <w:bodyDiv w:val="1"/>
      <w:marLeft w:val="0"/>
      <w:marRight w:val="0"/>
      <w:marTop w:val="0"/>
      <w:marBottom w:val="0"/>
      <w:divBdr>
        <w:top w:val="none" w:sz="0" w:space="0" w:color="auto"/>
        <w:left w:val="none" w:sz="0" w:space="0" w:color="auto"/>
        <w:bottom w:val="none" w:sz="0" w:space="0" w:color="auto"/>
        <w:right w:val="none" w:sz="0" w:space="0" w:color="auto"/>
      </w:divBdr>
    </w:div>
    <w:div w:id="890380409">
      <w:bodyDiv w:val="1"/>
      <w:marLeft w:val="0"/>
      <w:marRight w:val="0"/>
      <w:marTop w:val="0"/>
      <w:marBottom w:val="0"/>
      <w:divBdr>
        <w:top w:val="none" w:sz="0" w:space="0" w:color="auto"/>
        <w:left w:val="none" w:sz="0" w:space="0" w:color="auto"/>
        <w:bottom w:val="none" w:sz="0" w:space="0" w:color="auto"/>
        <w:right w:val="none" w:sz="0" w:space="0" w:color="auto"/>
      </w:divBdr>
    </w:div>
    <w:div w:id="923420053">
      <w:bodyDiv w:val="1"/>
      <w:marLeft w:val="0"/>
      <w:marRight w:val="0"/>
      <w:marTop w:val="0"/>
      <w:marBottom w:val="0"/>
      <w:divBdr>
        <w:top w:val="none" w:sz="0" w:space="0" w:color="auto"/>
        <w:left w:val="none" w:sz="0" w:space="0" w:color="auto"/>
        <w:bottom w:val="none" w:sz="0" w:space="0" w:color="auto"/>
        <w:right w:val="none" w:sz="0" w:space="0" w:color="auto"/>
      </w:divBdr>
    </w:div>
    <w:div w:id="970016177">
      <w:bodyDiv w:val="1"/>
      <w:marLeft w:val="0"/>
      <w:marRight w:val="0"/>
      <w:marTop w:val="0"/>
      <w:marBottom w:val="0"/>
      <w:divBdr>
        <w:top w:val="none" w:sz="0" w:space="0" w:color="auto"/>
        <w:left w:val="none" w:sz="0" w:space="0" w:color="auto"/>
        <w:bottom w:val="none" w:sz="0" w:space="0" w:color="auto"/>
        <w:right w:val="none" w:sz="0" w:space="0" w:color="auto"/>
      </w:divBdr>
    </w:div>
    <w:div w:id="973679639">
      <w:bodyDiv w:val="1"/>
      <w:marLeft w:val="0"/>
      <w:marRight w:val="0"/>
      <w:marTop w:val="0"/>
      <w:marBottom w:val="0"/>
      <w:divBdr>
        <w:top w:val="none" w:sz="0" w:space="0" w:color="auto"/>
        <w:left w:val="none" w:sz="0" w:space="0" w:color="auto"/>
        <w:bottom w:val="none" w:sz="0" w:space="0" w:color="auto"/>
        <w:right w:val="none" w:sz="0" w:space="0" w:color="auto"/>
      </w:divBdr>
    </w:div>
    <w:div w:id="987711388">
      <w:bodyDiv w:val="1"/>
      <w:marLeft w:val="0"/>
      <w:marRight w:val="0"/>
      <w:marTop w:val="0"/>
      <w:marBottom w:val="0"/>
      <w:divBdr>
        <w:top w:val="none" w:sz="0" w:space="0" w:color="auto"/>
        <w:left w:val="none" w:sz="0" w:space="0" w:color="auto"/>
        <w:bottom w:val="none" w:sz="0" w:space="0" w:color="auto"/>
        <w:right w:val="none" w:sz="0" w:space="0" w:color="auto"/>
      </w:divBdr>
    </w:div>
    <w:div w:id="1056707743">
      <w:bodyDiv w:val="1"/>
      <w:marLeft w:val="0"/>
      <w:marRight w:val="0"/>
      <w:marTop w:val="0"/>
      <w:marBottom w:val="0"/>
      <w:divBdr>
        <w:top w:val="none" w:sz="0" w:space="0" w:color="auto"/>
        <w:left w:val="none" w:sz="0" w:space="0" w:color="auto"/>
        <w:bottom w:val="none" w:sz="0" w:space="0" w:color="auto"/>
        <w:right w:val="none" w:sz="0" w:space="0" w:color="auto"/>
      </w:divBdr>
    </w:div>
    <w:div w:id="1097023870">
      <w:bodyDiv w:val="1"/>
      <w:marLeft w:val="0"/>
      <w:marRight w:val="0"/>
      <w:marTop w:val="0"/>
      <w:marBottom w:val="0"/>
      <w:divBdr>
        <w:top w:val="none" w:sz="0" w:space="0" w:color="auto"/>
        <w:left w:val="none" w:sz="0" w:space="0" w:color="auto"/>
        <w:bottom w:val="none" w:sz="0" w:space="0" w:color="auto"/>
        <w:right w:val="none" w:sz="0" w:space="0" w:color="auto"/>
      </w:divBdr>
    </w:div>
    <w:div w:id="1113598924">
      <w:bodyDiv w:val="1"/>
      <w:marLeft w:val="0"/>
      <w:marRight w:val="0"/>
      <w:marTop w:val="0"/>
      <w:marBottom w:val="0"/>
      <w:divBdr>
        <w:top w:val="none" w:sz="0" w:space="0" w:color="auto"/>
        <w:left w:val="none" w:sz="0" w:space="0" w:color="auto"/>
        <w:bottom w:val="none" w:sz="0" w:space="0" w:color="auto"/>
        <w:right w:val="none" w:sz="0" w:space="0" w:color="auto"/>
      </w:divBdr>
    </w:div>
    <w:div w:id="1169639848">
      <w:bodyDiv w:val="1"/>
      <w:marLeft w:val="0"/>
      <w:marRight w:val="0"/>
      <w:marTop w:val="0"/>
      <w:marBottom w:val="0"/>
      <w:divBdr>
        <w:top w:val="none" w:sz="0" w:space="0" w:color="auto"/>
        <w:left w:val="none" w:sz="0" w:space="0" w:color="auto"/>
        <w:bottom w:val="none" w:sz="0" w:space="0" w:color="auto"/>
        <w:right w:val="none" w:sz="0" w:space="0" w:color="auto"/>
      </w:divBdr>
    </w:div>
    <w:div w:id="1184053787">
      <w:bodyDiv w:val="1"/>
      <w:marLeft w:val="0"/>
      <w:marRight w:val="0"/>
      <w:marTop w:val="0"/>
      <w:marBottom w:val="0"/>
      <w:divBdr>
        <w:top w:val="none" w:sz="0" w:space="0" w:color="auto"/>
        <w:left w:val="none" w:sz="0" w:space="0" w:color="auto"/>
        <w:bottom w:val="none" w:sz="0" w:space="0" w:color="auto"/>
        <w:right w:val="none" w:sz="0" w:space="0" w:color="auto"/>
      </w:divBdr>
    </w:div>
    <w:div w:id="1217818612">
      <w:bodyDiv w:val="1"/>
      <w:marLeft w:val="0"/>
      <w:marRight w:val="0"/>
      <w:marTop w:val="0"/>
      <w:marBottom w:val="0"/>
      <w:divBdr>
        <w:top w:val="none" w:sz="0" w:space="0" w:color="auto"/>
        <w:left w:val="none" w:sz="0" w:space="0" w:color="auto"/>
        <w:bottom w:val="none" w:sz="0" w:space="0" w:color="auto"/>
        <w:right w:val="none" w:sz="0" w:space="0" w:color="auto"/>
      </w:divBdr>
    </w:div>
    <w:div w:id="1233081613">
      <w:bodyDiv w:val="1"/>
      <w:marLeft w:val="0"/>
      <w:marRight w:val="0"/>
      <w:marTop w:val="0"/>
      <w:marBottom w:val="0"/>
      <w:divBdr>
        <w:top w:val="none" w:sz="0" w:space="0" w:color="auto"/>
        <w:left w:val="none" w:sz="0" w:space="0" w:color="auto"/>
        <w:bottom w:val="none" w:sz="0" w:space="0" w:color="auto"/>
        <w:right w:val="none" w:sz="0" w:space="0" w:color="auto"/>
      </w:divBdr>
    </w:div>
    <w:div w:id="1234899756">
      <w:bodyDiv w:val="1"/>
      <w:marLeft w:val="0"/>
      <w:marRight w:val="0"/>
      <w:marTop w:val="0"/>
      <w:marBottom w:val="0"/>
      <w:divBdr>
        <w:top w:val="none" w:sz="0" w:space="0" w:color="auto"/>
        <w:left w:val="none" w:sz="0" w:space="0" w:color="auto"/>
        <w:bottom w:val="none" w:sz="0" w:space="0" w:color="auto"/>
        <w:right w:val="none" w:sz="0" w:space="0" w:color="auto"/>
      </w:divBdr>
    </w:div>
    <w:div w:id="1267151494">
      <w:bodyDiv w:val="1"/>
      <w:marLeft w:val="0"/>
      <w:marRight w:val="0"/>
      <w:marTop w:val="0"/>
      <w:marBottom w:val="0"/>
      <w:divBdr>
        <w:top w:val="none" w:sz="0" w:space="0" w:color="auto"/>
        <w:left w:val="none" w:sz="0" w:space="0" w:color="auto"/>
        <w:bottom w:val="none" w:sz="0" w:space="0" w:color="auto"/>
        <w:right w:val="none" w:sz="0" w:space="0" w:color="auto"/>
      </w:divBdr>
    </w:div>
    <w:div w:id="1278487110">
      <w:bodyDiv w:val="1"/>
      <w:marLeft w:val="0"/>
      <w:marRight w:val="0"/>
      <w:marTop w:val="0"/>
      <w:marBottom w:val="0"/>
      <w:divBdr>
        <w:top w:val="none" w:sz="0" w:space="0" w:color="auto"/>
        <w:left w:val="none" w:sz="0" w:space="0" w:color="auto"/>
        <w:bottom w:val="none" w:sz="0" w:space="0" w:color="auto"/>
        <w:right w:val="none" w:sz="0" w:space="0" w:color="auto"/>
      </w:divBdr>
    </w:div>
    <w:div w:id="1295015502">
      <w:bodyDiv w:val="1"/>
      <w:marLeft w:val="0"/>
      <w:marRight w:val="0"/>
      <w:marTop w:val="0"/>
      <w:marBottom w:val="0"/>
      <w:divBdr>
        <w:top w:val="none" w:sz="0" w:space="0" w:color="auto"/>
        <w:left w:val="none" w:sz="0" w:space="0" w:color="auto"/>
        <w:bottom w:val="none" w:sz="0" w:space="0" w:color="auto"/>
        <w:right w:val="none" w:sz="0" w:space="0" w:color="auto"/>
      </w:divBdr>
    </w:div>
    <w:div w:id="1311443960">
      <w:bodyDiv w:val="1"/>
      <w:marLeft w:val="0"/>
      <w:marRight w:val="0"/>
      <w:marTop w:val="0"/>
      <w:marBottom w:val="0"/>
      <w:divBdr>
        <w:top w:val="none" w:sz="0" w:space="0" w:color="auto"/>
        <w:left w:val="none" w:sz="0" w:space="0" w:color="auto"/>
        <w:bottom w:val="none" w:sz="0" w:space="0" w:color="auto"/>
        <w:right w:val="none" w:sz="0" w:space="0" w:color="auto"/>
      </w:divBdr>
    </w:div>
    <w:div w:id="1331836077">
      <w:bodyDiv w:val="1"/>
      <w:marLeft w:val="0"/>
      <w:marRight w:val="0"/>
      <w:marTop w:val="0"/>
      <w:marBottom w:val="0"/>
      <w:divBdr>
        <w:top w:val="none" w:sz="0" w:space="0" w:color="auto"/>
        <w:left w:val="none" w:sz="0" w:space="0" w:color="auto"/>
        <w:bottom w:val="none" w:sz="0" w:space="0" w:color="auto"/>
        <w:right w:val="none" w:sz="0" w:space="0" w:color="auto"/>
      </w:divBdr>
    </w:div>
    <w:div w:id="1391686519">
      <w:bodyDiv w:val="1"/>
      <w:marLeft w:val="0"/>
      <w:marRight w:val="0"/>
      <w:marTop w:val="0"/>
      <w:marBottom w:val="0"/>
      <w:divBdr>
        <w:top w:val="none" w:sz="0" w:space="0" w:color="auto"/>
        <w:left w:val="none" w:sz="0" w:space="0" w:color="auto"/>
        <w:bottom w:val="none" w:sz="0" w:space="0" w:color="auto"/>
        <w:right w:val="none" w:sz="0" w:space="0" w:color="auto"/>
      </w:divBdr>
    </w:div>
    <w:div w:id="1420518311">
      <w:bodyDiv w:val="1"/>
      <w:marLeft w:val="0"/>
      <w:marRight w:val="0"/>
      <w:marTop w:val="0"/>
      <w:marBottom w:val="0"/>
      <w:divBdr>
        <w:top w:val="none" w:sz="0" w:space="0" w:color="auto"/>
        <w:left w:val="none" w:sz="0" w:space="0" w:color="auto"/>
        <w:bottom w:val="none" w:sz="0" w:space="0" w:color="auto"/>
        <w:right w:val="none" w:sz="0" w:space="0" w:color="auto"/>
      </w:divBdr>
    </w:div>
    <w:div w:id="1430614523">
      <w:bodyDiv w:val="1"/>
      <w:marLeft w:val="0"/>
      <w:marRight w:val="0"/>
      <w:marTop w:val="0"/>
      <w:marBottom w:val="0"/>
      <w:divBdr>
        <w:top w:val="none" w:sz="0" w:space="0" w:color="auto"/>
        <w:left w:val="none" w:sz="0" w:space="0" w:color="auto"/>
        <w:bottom w:val="none" w:sz="0" w:space="0" w:color="auto"/>
        <w:right w:val="none" w:sz="0" w:space="0" w:color="auto"/>
      </w:divBdr>
    </w:div>
    <w:div w:id="1437866671">
      <w:bodyDiv w:val="1"/>
      <w:marLeft w:val="0"/>
      <w:marRight w:val="0"/>
      <w:marTop w:val="0"/>
      <w:marBottom w:val="0"/>
      <w:divBdr>
        <w:top w:val="none" w:sz="0" w:space="0" w:color="auto"/>
        <w:left w:val="none" w:sz="0" w:space="0" w:color="auto"/>
        <w:bottom w:val="none" w:sz="0" w:space="0" w:color="auto"/>
        <w:right w:val="none" w:sz="0" w:space="0" w:color="auto"/>
      </w:divBdr>
    </w:div>
    <w:div w:id="1498493507">
      <w:bodyDiv w:val="1"/>
      <w:marLeft w:val="0"/>
      <w:marRight w:val="0"/>
      <w:marTop w:val="0"/>
      <w:marBottom w:val="0"/>
      <w:divBdr>
        <w:top w:val="none" w:sz="0" w:space="0" w:color="auto"/>
        <w:left w:val="none" w:sz="0" w:space="0" w:color="auto"/>
        <w:bottom w:val="none" w:sz="0" w:space="0" w:color="auto"/>
        <w:right w:val="none" w:sz="0" w:space="0" w:color="auto"/>
      </w:divBdr>
    </w:div>
    <w:div w:id="1536701056">
      <w:bodyDiv w:val="1"/>
      <w:marLeft w:val="0"/>
      <w:marRight w:val="0"/>
      <w:marTop w:val="0"/>
      <w:marBottom w:val="0"/>
      <w:divBdr>
        <w:top w:val="none" w:sz="0" w:space="0" w:color="auto"/>
        <w:left w:val="none" w:sz="0" w:space="0" w:color="auto"/>
        <w:bottom w:val="none" w:sz="0" w:space="0" w:color="auto"/>
        <w:right w:val="none" w:sz="0" w:space="0" w:color="auto"/>
      </w:divBdr>
    </w:div>
    <w:div w:id="1539198941">
      <w:bodyDiv w:val="1"/>
      <w:marLeft w:val="0"/>
      <w:marRight w:val="0"/>
      <w:marTop w:val="0"/>
      <w:marBottom w:val="0"/>
      <w:divBdr>
        <w:top w:val="none" w:sz="0" w:space="0" w:color="auto"/>
        <w:left w:val="none" w:sz="0" w:space="0" w:color="auto"/>
        <w:bottom w:val="none" w:sz="0" w:space="0" w:color="auto"/>
        <w:right w:val="none" w:sz="0" w:space="0" w:color="auto"/>
      </w:divBdr>
    </w:div>
    <w:div w:id="1544519325">
      <w:bodyDiv w:val="1"/>
      <w:marLeft w:val="0"/>
      <w:marRight w:val="0"/>
      <w:marTop w:val="0"/>
      <w:marBottom w:val="0"/>
      <w:divBdr>
        <w:top w:val="none" w:sz="0" w:space="0" w:color="auto"/>
        <w:left w:val="none" w:sz="0" w:space="0" w:color="auto"/>
        <w:bottom w:val="none" w:sz="0" w:space="0" w:color="auto"/>
        <w:right w:val="none" w:sz="0" w:space="0" w:color="auto"/>
      </w:divBdr>
    </w:div>
    <w:div w:id="1550068537">
      <w:bodyDiv w:val="1"/>
      <w:marLeft w:val="0"/>
      <w:marRight w:val="0"/>
      <w:marTop w:val="0"/>
      <w:marBottom w:val="0"/>
      <w:divBdr>
        <w:top w:val="none" w:sz="0" w:space="0" w:color="auto"/>
        <w:left w:val="none" w:sz="0" w:space="0" w:color="auto"/>
        <w:bottom w:val="none" w:sz="0" w:space="0" w:color="auto"/>
        <w:right w:val="none" w:sz="0" w:space="0" w:color="auto"/>
      </w:divBdr>
    </w:div>
    <w:div w:id="1555968287">
      <w:bodyDiv w:val="1"/>
      <w:marLeft w:val="0"/>
      <w:marRight w:val="0"/>
      <w:marTop w:val="0"/>
      <w:marBottom w:val="0"/>
      <w:divBdr>
        <w:top w:val="none" w:sz="0" w:space="0" w:color="auto"/>
        <w:left w:val="none" w:sz="0" w:space="0" w:color="auto"/>
        <w:bottom w:val="none" w:sz="0" w:space="0" w:color="auto"/>
        <w:right w:val="none" w:sz="0" w:space="0" w:color="auto"/>
      </w:divBdr>
    </w:div>
    <w:div w:id="1569730801">
      <w:bodyDiv w:val="1"/>
      <w:marLeft w:val="0"/>
      <w:marRight w:val="0"/>
      <w:marTop w:val="0"/>
      <w:marBottom w:val="0"/>
      <w:divBdr>
        <w:top w:val="none" w:sz="0" w:space="0" w:color="auto"/>
        <w:left w:val="none" w:sz="0" w:space="0" w:color="auto"/>
        <w:bottom w:val="none" w:sz="0" w:space="0" w:color="auto"/>
        <w:right w:val="none" w:sz="0" w:space="0" w:color="auto"/>
      </w:divBdr>
    </w:div>
    <w:div w:id="1570338281">
      <w:bodyDiv w:val="1"/>
      <w:marLeft w:val="0"/>
      <w:marRight w:val="0"/>
      <w:marTop w:val="0"/>
      <w:marBottom w:val="0"/>
      <w:divBdr>
        <w:top w:val="none" w:sz="0" w:space="0" w:color="auto"/>
        <w:left w:val="none" w:sz="0" w:space="0" w:color="auto"/>
        <w:bottom w:val="none" w:sz="0" w:space="0" w:color="auto"/>
        <w:right w:val="none" w:sz="0" w:space="0" w:color="auto"/>
      </w:divBdr>
    </w:div>
    <w:div w:id="1727756824">
      <w:bodyDiv w:val="1"/>
      <w:marLeft w:val="0"/>
      <w:marRight w:val="0"/>
      <w:marTop w:val="0"/>
      <w:marBottom w:val="0"/>
      <w:divBdr>
        <w:top w:val="none" w:sz="0" w:space="0" w:color="auto"/>
        <w:left w:val="none" w:sz="0" w:space="0" w:color="auto"/>
        <w:bottom w:val="none" w:sz="0" w:space="0" w:color="auto"/>
        <w:right w:val="none" w:sz="0" w:space="0" w:color="auto"/>
      </w:divBdr>
    </w:div>
    <w:div w:id="1741634353">
      <w:bodyDiv w:val="1"/>
      <w:marLeft w:val="0"/>
      <w:marRight w:val="0"/>
      <w:marTop w:val="0"/>
      <w:marBottom w:val="0"/>
      <w:divBdr>
        <w:top w:val="none" w:sz="0" w:space="0" w:color="auto"/>
        <w:left w:val="none" w:sz="0" w:space="0" w:color="auto"/>
        <w:bottom w:val="none" w:sz="0" w:space="0" w:color="auto"/>
        <w:right w:val="none" w:sz="0" w:space="0" w:color="auto"/>
      </w:divBdr>
    </w:div>
    <w:div w:id="1753775062">
      <w:bodyDiv w:val="1"/>
      <w:marLeft w:val="0"/>
      <w:marRight w:val="0"/>
      <w:marTop w:val="0"/>
      <w:marBottom w:val="0"/>
      <w:divBdr>
        <w:top w:val="none" w:sz="0" w:space="0" w:color="auto"/>
        <w:left w:val="none" w:sz="0" w:space="0" w:color="auto"/>
        <w:bottom w:val="none" w:sz="0" w:space="0" w:color="auto"/>
        <w:right w:val="none" w:sz="0" w:space="0" w:color="auto"/>
      </w:divBdr>
    </w:div>
    <w:div w:id="1756854017">
      <w:bodyDiv w:val="1"/>
      <w:marLeft w:val="0"/>
      <w:marRight w:val="0"/>
      <w:marTop w:val="0"/>
      <w:marBottom w:val="0"/>
      <w:divBdr>
        <w:top w:val="none" w:sz="0" w:space="0" w:color="auto"/>
        <w:left w:val="none" w:sz="0" w:space="0" w:color="auto"/>
        <w:bottom w:val="none" w:sz="0" w:space="0" w:color="auto"/>
        <w:right w:val="none" w:sz="0" w:space="0" w:color="auto"/>
      </w:divBdr>
    </w:div>
    <w:div w:id="1781223047">
      <w:bodyDiv w:val="1"/>
      <w:marLeft w:val="0"/>
      <w:marRight w:val="0"/>
      <w:marTop w:val="0"/>
      <w:marBottom w:val="0"/>
      <w:divBdr>
        <w:top w:val="none" w:sz="0" w:space="0" w:color="auto"/>
        <w:left w:val="none" w:sz="0" w:space="0" w:color="auto"/>
        <w:bottom w:val="none" w:sz="0" w:space="0" w:color="auto"/>
        <w:right w:val="none" w:sz="0" w:space="0" w:color="auto"/>
      </w:divBdr>
    </w:div>
    <w:div w:id="1835219350">
      <w:bodyDiv w:val="1"/>
      <w:marLeft w:val="0"/>
      <w:marRight w:val="0"/>
      <w:marTop w:val="0"/>
      <w:marBottom w:val="0"/>
      <w:divBdr>
        <w:top w:val="none" w:sz="0" w:space="0" w:color="auto"/>
        <w:left w:val="none" w:sz="0" w:space="0" w:color="auto"/>
        <w:bottom w:val="none" w:sz="0" w:space="0" w:color="auto"/>
        <w:right w:val="none" w:sz="0" w:space="0" w:color="auto"/>
      </w:divBdr>
    </w:div>
    <w:div w:id="1845627046">
      <w:bodyDiv w:val="1"/>
      <w:marLeft w:val="0"/>
      <w:marRight w:val="0"/>
      <w:marTop w:val="0"/>
      <w:marBottom w:val="0"/>
      <w:divBdr>
        <w:top w:val="none" w:sz="0" w:space="0" w:color="auto"/>
        <w:left w:val="none" w:sz="0" w:space="0" w:color="auto"/>
        <w:bottom w:val="none" w:sz="0" w:space="0" w:color="auto"/>
        <w:right w:val="none" w:sz="0" w:space="0" w:color="auto"/>
      </w:divBdr>
    </w:div>
    <w:div w:id="1870024124">
      <w:bodyDiv w:val="1"/>
      <w:marLeft w:val="0"/>
      <w:marRight w:val="0"/>
      <w:marTop w:val="0"/>
      <w:marBottom w:val="0"/>
      <w:divBdr>
        <w:top w:val="none" w:sz="0" w:space="0" w:color="auto"/>
        <w:left w:val="none" w:sz="0" w:space="0" w:color="auto"/>
        <w:bottom w:val="none" w:sz="0" w:space="0" w:color="auto"/>
        <w:right w:val="none" w:sz="0" w:space="0" w:color="auto"/>
      </w:divBdr>
    </w:div>
    <w:div w:id="1874730542">
      <w:bodyDiv w:val="1"/>
      <w:marLeft w:val="0"/>
      <w:marRight w:val="0"/>
      <w:marTop w:val="0"/>
      <w:marBottom w:val="0"/>
      <w:divBdr>
        <w:top w:val="none" w:sz="0" w:space="0" w:color="auto"/>
        <w:left w:val="none" w:sz="0" w:space="0" w:color="auto"/>
        <w:bottom w:val="none" w:sz="0" w:space="0" w:color="auto"/>
        <w:right w:val="none" w:sz="0" w:space="0" w:color="auto"/>
      </w:divBdr>
    </w:div>
    <w:div w:id="1875842802">
      <w:bodyDiv w:val="1"/>
      <w:marLeft w:val="0"/>
      <w:marRight w:val="0"/>
      <w:marTop w:val="0"/>
      <w:marBottom w:val="0"/>
      <w:divBdr>
        <w:top w:val="none" w:sz="0" w:space="0" w:color="auto"/>
        <w:left w:val="none" w:sz="0" w:space="0" w:color="auto"/>
        <w:bottom w:val="none" w:sz="0" w:space="0" w:color="auto"/>
        <w:right w:val="none" w:sz="0" w:space="0" w:color="auto"/>
      </w:divBdr>
    </w:div>
    <w:div w:id="1876766522">
      <w:bodyDiv w:val="1"/>
      <w:marLeft w:val="0"/>
      <w:marRight w:val="0"/>
      <w:marTop w:val="0"/>
      <w:marBottom w:val="0"/>
      <w:divBdr>
        <w:top w:val="none" w:sz="0" w:space="0" w:color="auto"/>
        <w:left w:val="none" w:sz="0" w:space="0" w:color="auto"/>
        <w:bottom w:val="none" w:sz="0" w:space="0" w:color="auto"/>
        <w:right w:val="none" w:sz="0" w:space="0" w:color="auto"/>
      </w:divBdr>
    </w:div>
    <w:div w:id="1907566759">
      <w:bodyDiv w:val="1"/>
      <w:marLeft w:val="0"/>
      <w:marRight w:val="0"/>
      <w:marTop w:val="0"/>
      <w:marBottom w:val="0"/>
      <w:divBdr>
        <w:top w:val="none" w:sz="0" w:space="0" w:color="auto"/>
        <w:left w:val="none" w:sz="0" w:space="0" w:color="auto"/>
        <w:bottom w:val="none" w:sz="0" w:space="0" w:color="auto"/>
        <w:right w:val="none" w:sz="0" w:space="0" w:color="auto"/>
      </w:divBdr>
    </w:div>
    <w:div w:id="1914659648">
      <w:bodyDiv w:val="1"/>
      <w:marLeft w:val="0"/>
      <w:marRight w:val="0"/>
      <w:marTop w:val="0"/>
      <w:marBottom w:val="0"/>
      <w:divBdr>
        <w:top w:val="none" w:sz="0" w:space="0" w:color="auto"/>
        <w:left w:val="none" w:sz="0" w:space="0" w:color="auto"/>
        <w:bottom w:val="none" w:sz="0" w:space="0" w:color="auto"/>
        <w:right w:val="none" w:sz="0" w:space="0" w:color="auto"/>
      </w:divBdr>
    </w:div>
    <w:div w:id="1939829195">
      <w:bodyDiv w:val="1"/>
      <w:marLeft w:val="0"/>
      <w:marRight w:val="0"/>
      <w:marTop w:val="0"/>
      <w:marBottom w:val="0"/>
      <w:divBdr>
        <w:top w:val="none" w:sz="0" w:space="0" w:color="auto"/>
        <w:left w:val="none" w:sz="0" w:space="0" w:color="auto"/>
        <w:bottom w:val="none" w:sz="0" w:space="0" w:color="auto"/>
        <w:right w:val="none" w:sz="0" w:space="0" w:color="auto"/>
      </w:divBdr>
    </w:div>
    <w:div w:id="1977370678">
      <w:bodyDiv w:val="1"/>
      <w:marLeft w:val="0"/>
      <w:marRight w:val="0"/>
      <w:marTop w:val="0"/>
      <w:marBottom w:val="0"/>
      <w:divBdr>
        <w:top w:val="none" w:sz="0" w:space="0" w:color="auto"/>
        <w:left w:val="none" w:sz="0" w:space="0" w:color="auto"/>
        <w:bottom w:val="none" w:sz="0" w:space="0" w:color="auto"/>
        <w:right w:val="none" w:sz="0" w:space="0" w:color="auto"/>
      </w:divBdr>
    </w:div>
    <w:div w:id="1977877367">
      <w:bodyDiv w:val="1"/>
      <w:marLeft w:val="0"/>
      <w:marRight w:val="0"/>
      <w:marTop w:val="0"/>
      <w:marBottom w:val="0"/>
      <w:divBdr>
        <w:top w:val="none" w:sz="0" w:space="0" w:color="auto"/>
        <w:left w:val="none" w:sz="0" w:space="0" w:color="auto"/>
        <w:bottom w:val="none" w:sz="0" w:space="0" w:color="auto"/>
        <w:right w:val="none" w:sz="0" w:space="0" w:color="auto"/>
      </w:divBdr>
    </w:div>
    <w:div w:id="1987121911">
      <w:bodyDiv w:val="1"/>
      <w:marLeft w:val="0"/>
      <w:marRight w:val="0"/>
      <w:marTop w:val="0"/>
      <w:marBottom w:val="0"/>
      <w:divBdr>
        <w:top w:val="none" w:sz="0" w:space="0" w:color="auto"/>
        <w:left w:val="none" w:sz="0" w:space="0" w:color="auto"/>
        <w:bottom w:val="none" w:sz="0" w:space="0" w:color="auto"/>
        <w:right w:val="none" w:sz="0" w:space="0" w:color="auto"/>
      </w:divBdr>
    </w:div>
    <w:div w:id="1987585869">
      <w:bodyDiv w:val="1"/>
      <w:marLeft w:val="0"/>
      <w:marRight w:val="0"/>
      <w:marTop w:val="0"/>
      <w:marBottom w:val="0"/>
      <w:divBdr>
        <w:top w:val="none" w:sz="0" w:space="0" w:color="auto"/>
        <w:left w:val="none" w:sz="0" w:space="0" w:color="auto"/>
        <w:bottom w:val="none" w:sz="0" w:space="0" w:color="auto"/>
        <w:right w:val="none" w:sz="0" w:space="0" w:color="auto"/>
      </w:divBdr>
    </w:div>
    <w:div w:id="1989819804">
      <w:bodyDiv w:val="1"/>
      <w:marLeft w:val="0"/>
      <w:marRight w:val="0"/>
      <w:marTop w:val="0"/>
      <w:marBottom w:val="0"/>
      <w:divBdr>
        <w:top w:val="none" w:sz="0" w:space="0" w:color="auto"/>
        <w:left w:val="none" w:sz="0" w:space="0" w:color="auto"/>
        <w:bottom w:val="none" w:sz="0" w:space="0" w:color="auto"/>
        <w:right w:val="none" w:sz="0" w:space="0" w:color="auto"/>
      </w:divBdr>
    </w:div>
    <w:div w:id="2001537582">
      <w:bodyDiv w:val="1"/>
      <w:marLeft w:val="0"/>
      <w:marRight w:val="0"/>
      <w:marTop w:val="0"/>
      <w:marBottom w:val="0"/>
      <w:divBdr>
        <w:top w:val="none" w:sz="0" w:space="0" w:color="auto"/>
        <w:left w:val="none" w:sz="0" w:space="0" w:color="auto"/>
        <w:bottom w:val="none" w:sz="0" w:space="0" w:color="auto"/>
        <w:right w:val="none" w:sz="0" w:space="0" w:color="auto"/>
      </w:divBdr>
    </w:div>
    <w:div w:id="2001541674">
      <w:bodyDiv w:val="1"/>
      <w:marLeft w:val="0"/>
      <w:marRight w:val="0"/>
      <w:marTop w:val="0"/>
      <w:marBottom w:val="0"/>
      <w:divBdr>
        <w:top w:val="none" w:sz="0" w:space="0" w:color="auto"/>
        <w:left w:val="none" w:sz="0" w:space="0" w:color="auto"/>
        <w:bottom w:val="none" w:sz="0" w:space="0" w:color="auto"/>
        <w:right w:val="none" w:sz="0" w:space="0" w:color="auto"/>
      </w:divBdr>
    </w:div>
    <w:div w:id="2020043453">
      <w:bodyDiv w:val="1"/>
      <w:marLeft w:val="0"/>
      <w:marRight w:val="0"/>
      <w:marTop w:val="0"/>
      <w:marBottom w:val="0"/>
      <w:divBdr>
        <w:top w:val="none" w:sz="0" w:space="0" w:color="auto"/>
        <w:left w:val="none" w:sz="0" w:space="0" w:color="auto"/>
        <w:bottom w:val="none" w:sz="0" w:space="0" w:color="auto"/>
        <w:right w:val="none" w:sz="0" w:space="0" w:color="auto"/>
      </w:divBdr>
    </w:div>
    <w:div w:id="2032952175">
      <w:bodyDiv w:val="1"/>
      <w:marLeft w:val="0"/>
      <w:marRight w:val="0"/>
      <w:marTop w:val="0"/>
      <w:marBottom w:val="0"/>
      <w:divBdr>
        <w:top w:val="none" w:sz="0" w:space="0" w:color="auto"/>
        <w:left w:val="none" w:sz="0" w:space="0" w:color="auto"/>
        <w:bottom w:val="none" w:sz="0" w:space="0" w:color="auto"/>
        <w:right w:val="none" w:sz="0" w:space="0" w:color="auto"/>
      </w:divBdr>
    </w:div>
    <w:div w:id="2066297136">
      <w:bodyDiv w:val="1"/>
      <w:marLeft w:val="0"/>
      <w:marRight w:val="0"/>
      <w:marTop w:val="0"/>
      <w:marBottom w:val="0"/>
      <w:divBdr>
        <w:top w:val="none" w:sz="0" w:space="0" w:color="auto"/>
        <w:left w:val="none" w:sz="0" w:space="0" w:color="auto"/>
        <w:bottom w:val="none" w:sz="0" w:space="0" w:color="auto"/>
        <w:right w:val="none" w:sz="0" w:space="0" w:color="auto"/>
      </w:divBdr>
    </w:div>
    <w:div w:id="2093500059">
      <w:bodyDiv w:val="1"/>
      <w:marLeft w:val="0"/>
      <w:marRight w:val="0"/>
      <w:marTop w:val="0"/>
      <w:marBottom w:val="0"/>
      <w:divBdr>
        <w:top w:val="none" w:sz="0" w:space="0" w:color="auto"/>
        <w:left w:val="none" w:sz="0" w:space="0" w:color="auto"/>
        <w:bottom w:val="none" w:sz="0" w:space="0" w:color="auto"/>
        <w:right w:val="none" w:sz="0" w:space="0" w:color="auto"/>
      </w:divBdr>
    </w:div>
    <w:div w:id="2099053208">
      <w:bodyDiv w:val="1"/>
      <w:marLeft w:val="0"/>
      <w:marRight w:val="0"/>
      <w:marTop w:val="0"/>
      <w:marBottom w:val="0"/>
      <w:divBdr>
        <w:top w:val="none" w:sz="0" w:space="0" w:color="auto"/>
        <w:left w:val="none" w:sz="0" w:space="0" w:color="auto"/>
        <w:bottom w:val="none" w:sz="0" w:space="0" w:color="auto"/>
        <w:right w:val="none" w:sz="0" w:space="0" w:color="auto"/>
      </w:divBdr>
    </w:div>
    <w:div w:id="2125271763">
      <w:bodyDiv w:val="1"/>
      <w:marLeft w:val="0"/>
      <w:marRight w:val="0"/>
      <w:marTop w:val="0"/>
      <w:marBottom w:val="0"/>
      <w:divBdr>
        <w:top w:val="none" w:sz="0" w:space="0" w:color="auto"/>
        <w:left w:val="none" w:sz="0" w:space="0" w:color="auto"/>
        <w:bottom w:val="none" w:sz="0" w:space="0" w:color="auto"/>
        <w:right w:val="none" w:sz="0" w:space="0" w:color="auto"/>
      </w:divBdr>
    </w:div>
    <w:div w:id="2131781958">
      <w:bodyDiv w:val="1"/>
      <w:marLeft w:val="0"/>
      <w:marRight w:val="0"/>
      <w:marTop w:val="0"/>
      <w:marBottom w:val="0"/>
      <w:divBdr>
        <w:top w:val="none" w:sz="0" w:space="0" w:color="auto"/>
        <w:left w:val="none" w:sz="0" w:space="0" w:color="auto"/>
        <w:bottom w:val="none" w:sz="0" w:space="0" w:color="auto"/>
        <w:right w:val="none" w:sz="0" w:space="0" w:color="auto"/>
      </w:divBdr>
    </w:div>
    <w:div w:id="21444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C8F0A5A4656050441FFD605EBFB333ED178ECC29C7D00610568B7F31D304A5BAEEF83E3CB07B7F0ED9045646Dz6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A517215CD0D61B33F71A318CB03C911E350ACD77B47E494DB1F1025338818301178A604D13C467F4A550E8799u91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6CC38-35C1-4650-AD3E-259EB929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4023</TotalTime>
  <Pages>75</Pages>
  <Words>15707</Words>
  <Characters>89530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комитет</Company>
  <LinksUpToDate>false</LinksUpToDate>
  <CharactersWithSpaces>105027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svod-ejt</dc:creator>
  <cp:lastModifiedBy>Костеневская Дарья Алексеевна</cp:lastModifiedBy>
  <cp:revision>221</cp:revision>
  <cp:lastPrinted>2026-03-25T03:47:00Z</cp:lastPrinted>
  <dcterms:created xsi:type="dcterms:W3CDTF">2023-03-30T07:28:00Z</dcterms:created>
  <dcterms:modified xsi:type="dcterms:W3CDTF">2026-03-25T03:47:00Z</dcterms:modified>
</cp:coreProperties>
</file>