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700" w:rsidRDefault="00824E4E">
      <w:pPr>
        <w:pStyle w:val="ConsPlusTitle0"/>
        <w:jc w:val="center"/>
        <w:outlineLvl w:val="0"/>
      </w:pPr>
      <w:r>
        <w:t>БАРНАУЛЬСКАЯ ГОРОДСКАЯ ДУМА</w:t>
      </w:r>
    </w:p>
    <w:p w:rsidR="000F2700" w:rsidRDefault="000F2700">
      <w:pPr>
        <w:pStyle w:val="ConsPlusTitle0"/>
        <w:jc w:val="center"/>
      </w:pPr>
    </w:p>
    <w:p w:rsidR="000F2700" w:rsidRDefault="00824E4E">
      <w:pPr>
        <w:pStyle w:val="ConsPlusTitle0"/>
        <w:jc w:val="center"/>
      </w:pPr>
      <w:r>
        <w:t>РЕШЕНИЕ</w:t>
      </w:r>
    </w:p>
    <w:p w:rsidR="000F2700" w:rsidRDefault="000F2700">
      <w:pPr>
        <w:pStyle w:val="ConsPlusTitle0"/>
        <w:jc w:val="center"/>
      </w:pPr>
    </w:p>
    <w:p w:rsidR="000F2700" w:rsidRDefault="00824E4E">
      <w:pPr>
        <w:pStyle w:val="ConsPlusTitle0"/>
        <w:jc w:val="center"/>
      </w:pPr>
      <w:r>
        <w:t>от 8 сентября 2017 г. N 870</w:t>
      </w:r>
    </w:p>
    <w:p w:rsidR="000F2700" w:rsidRDefault="000F2700">
      <w:pPr>
        <w:pStyle w:val="ConsPlusTitle0"/>
        <w:jc w:val="center"/>
      </w:pPr>
    </w:p>
    <w:p w:rsidR="000F2700" w:rsidRDefault="00824E4E">
      <w:pPr>
        <w:pStyle w:val="ConsPlusTitle0"/>
        <w:jc w:val="center"/>
      </w:pPr>
      <w:r>
        <w:t>ОБ УТВЕРЖДЕНИИ ПОЛОЖЕНИЙ О НАГРАДЕ И ПООЩРЕНИИ</w:t>
      </w:r>
    </w:p>
    <w:p w:rsidR="000F2700" w:rsidRDefault="00824E4E">
      <w:pPr>
        <w:pStyle w:val="ConsPlusTitle0"/>
        <w:jc w:val="center"/>
      </w:pPr>
      <w:r>
        <w:t>БАРНАУЛЬСКОЙ ГОРОДСКОЙ ДУМЫ</w:t>
      </w:r>
    </w:p>
    <w:p w:rsidR="000F2700" w:rsidRDefault="000F270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F270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700" w:rsidRDefault="000F270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700" w:rsidRDefault="000F270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2700" w:rsidRDefault="00824E4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F2700" w:rsidRDefault="00824E4E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Барнаульской городской Думы</w:t>
            </w:r>
          </w:p>
          <w:p w:rsidR="000F2700" w:rsidRDefault="00824E4E">
            <w:pPr>
              <w:pStyle w:val="ConsPlusNormal0"/>
              <w:jc w:val="center"/>
            </w:pPr>
            <w:r>
              <w:rPr>
                <w:color w:val="392C69"/>
              </w:rPr>
              <w:t>от 31.08.2018 N 176, от 08.11.2019 N 407, от 28.04.2020 N 518,</w:t>
            </w:r>
          </w:p>
          <w:p w:rsidR="000F2700" w:rsidRDefault="00824E4E">
            <w:pPr>
              <w:pStyle w:val="ConsPlusNormal0"/>
              <w:jc w:val="center"/>
            </w:pPr>
            <w:r>
              <w:rPr>
                <w:color w:val="392C69"/>
              </w:rPr>
              <w:t>от 04.02.2022 N 857, от 18.03.2022 N 872, от 29.09.2022 N 7,</w:t>
            </w:r>
          </w:p>
          <w:p w:rsidR="000F2700" w:rsidRDefault="00824E4E">
            <w:pPr>
              <w:pStyle w:val="ConsPlusNormal0"/>
              <w:jc w:val="center"/>
            </w:pPr>
            <w:r>
              <w:rPr>
                <w:color w:val="392C69"/>
              </w:rPr>
              <w:t>от 21.08.2026 N 752)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700" w:rsidRDefault="000F2700">
            <w:pPr>
              <w:pStyle w:val="ConsPlusNormal0"/>
            </w:pPr>
          </w:p>
        </w:tc>
      </w:tr>
    </w:tbl>
    <w:p w:rsidR="000F2700" w:rsidRDefault="000F2700">
      <w:pPr>
        <w:pStyle w:val="ConsPlusNormal0"/>
        <w:jc w:val="both"/>
      </w:pPr>
    </w:p>
    <w:p w:rsidR="000F2700" w:rsidRDefault="00824E4E" w:rsidP="00B93730">
      <w:pPr>
        <w:pStyle w:val="ConsPlusNormal0"/>
        <w:ind w:firstLine="540"/>
        <w:jc w:val="both"/>
      </w:pPr>
      <w:r>
        <w:t>В соответствии с Уставом городского округа - города Барнаула Алтайского края, Регламентом Барнаульской городской Думы, с целью упорядочения рассмотрения материалов о награждении и поощрении городская Дума решила:</w:t>
      </w:r>
    </w:p>
    <w:p w:rsidR="000F2700" w:rsidRDefault="00824E4E" w:rsidP="00B93730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40" w:tooltip="ПОЛОЖЕНИЕ">
        <w:r>
          <w:rPr>
            <w:color w:val="0000FF"/>
          </w:rPr>
          <w:t>Положение</w:t>
        </w:r>
      </w:hyperlink>
      <w:r>
        <w:t xml:space="preserve"> о Почетной грамоте Барнаульской городской Думы (приложение 1).</w:t>
      </w:r>
    </w:p>
    <w:p w:rsidR="000F2700" w:rsidRDefault="00824E4E" w:rsidP="00B93730">
      <w:pPr>
        <w:pStyle w:val="ConsPlusNormal0"/>
        <w:spacing w:before="240"/>
        <w:ind w:firstLine="540"/>
        <w:jc w:val="both"/>
      </w:pPr>
      <w:r>
        <w:t xml:space="preserve">2. Утвердить </w:t>
      </w:r>
      <w:hyperlink w:anchor="P122" w:tooltip="ПОЛОЖЕНИЕ">
        <w:r>
          <w:rPr>
            <w:color w:val="0000FF"/>
          </w:rPr>
          <w:t>Положение</w:t>
        </w:r>
      </w:hyperlink>
      <w:r>
        <w:t xml:space="preserve"> о Благодарности Барнаульской городской Думы (приложение 2).</w:t>
      </w:r>
    </w:p>
    <w:p w:rsidR="000F2700" w:rsidRDefault="00824E4E" w:rsidP="00B93730">
      <w:pPr>
        <w:pStyle w:val="ConsPlusNormal0"/>
        <w:spacing w:before="240"/>
        <w:ind w:firstLine="540"/>
        <w:jc w:val="both"/>
      </w:pPr>
      <w:r>
        <w:t xml:space="preserve">3. Утвердить </w:t>
      </w:r>
      <w:hyperlink w:anchor="P197" w:tooltip="                              НАГРАДНОЙ ЛИСТ">
        <w:r>
          <w:rPr>
            <w:color w:val="0000FF"/>
          </w:rPr>
          <w:t>форму</w:t>
        </w:r>
      </w:hyperlink>
      <w:r>
        <w:t xml:space="preserve"> наградного листа (приложение 3).</w:t>
      </w:r>
    </w:p>
    <w:p w:rsidR="000F2700" w:rsidRDefault="00824E4E" w:rsidP="00B93730">
      <w:pPr>
        <w:pStyle w:val="ConsPlusNormal0"/>
        <w:spacing w:before="240"/>
        <w:ind w:firstLine="540"/>
        <w:jc w:val="both"/>
      </w:pPr>
      <w:r>
        <w:t xml:space="preserve">3.1. Утвердить форму </w:t>
      </w:r>
      <w:hyperlink w:anchor="P272" w:tooltip="                                 СОГЛАСИЕ">
        <w:r>
          <w:rPr>
            <w:color w:val="0000FF"/>
          </w:rPr>
          <w:t>согласия</w:t>
        </w:r>
      </w:hyperlink>
      <w:r>
        <w:t xml:space="preserve"> на обработку персональных данных (приложение 4).</w:t>
      </w:r>
    </w:p>
    <w:p w:rsidR="000F2700" w:rsidRDefault="00824E4E" w:rsidP="00B93730">
      <w:pPr>
        <w:pStyle w:val="ConsPlusNormal0"/>
        <w:jc w:val="both"/>
      </w:pPr>
      <w:r>
        <w:t>(п. 3.1 введен Решением Барнаульской городской Думы от 21.08.2026 N 752)</w:t>
      </w:r>
    </w:p>
    <w:p w:rsidR="000F2700" w:rsidRDefault="00824E4E" w:rsidP="00B93730">
      <w:pPr>
        <w:pStyle w:val="ConsPlusNormal0"/>
        <w:spacing w:before="240"/>
        <w:ind w:firstLine="540"/>
        <w:jc w:val="both"/>
      </w:pPr>
      <w:r>
        <w:t xml:space="preserve">3.2. Утвердить форму </w:t>
      </w:r>
      <w:hyperlink w:anchor="P357" w:tooltip="                                 СОГЛАСИЕ">
        <w:r>
          <w:rPr>
            <w:color w:val="0000FF"/>
          </w:rPr>
          <w:t>согласия</w:t>
        </w:r>
      </w:hyperlink>
      <w:r>
        <w:t xml:space="preserve"> гражданина, представленного к награждению Почетной грамотой Барнаульской городской Думы, на обработку его персональных данных, разрешенных им для распространения (приложение 5).</w:t>
      </w:r>
    </w:p>
    <w:p w:rsidR="000F2700" w:rsidRDefault="00824E4E" w:rsidP="00B93730">
      <w:pPr>
        <w:pStyle w:val="ConsPlusNormal0"/>
        <w:jc w:val="both"/>
      </w:pPr>
      <w:r>
        <w:t>(п. 3.2 введен Решением Барнаульской городской Думы от 21.08.2026 N 752)</w:t>
      </w:r>
    </w:p>
    <w:p w:rsidR="00B93730" w:rsidRDefault="00824E4E" w:rsidP="00B93730">
      <w:pPr>
        <w:pStyle w:val="ConsPlusNormal0"/>
        <w:ind w:firstLine="540"/>
        <w:jc w:val="both"/>
      </w:pPr>
      <w:r>
        <w:t>4. Признать утратившими силу решения городской Думы от 23.04.2010 N 291 "Об утверждении Положений о награде и поощрении Барнаульской городской Думы", от 31.01.2011 N 440 "О внесении изменений и дополнений в решение городской Думы от 23.04.2010 N 291 "Об утверждении Положений о награде и поощрении Барнаульской городской Думы", от 25.03.2016 N 610 "О внесении изменений в решение городской Думы от 23.04.2010 N 291 "Об утверждении Положений о награде и поощрении Барнаульской городской Думы" (в ред. решения от 31.01.2011 N 440)".</w:t>
      </w:r>
    </w:p>
    <w:p w:rsidR="000F2700" w:rsidRDefault="00824E4E" w:rsidP="00B93730">
      <w:pPr>
        <w:pStyle w:val="ConsPlusNormal0"/>
        <w:ind w:firstLine="540"/>
        <w:jc w:val="both"/>
      </w:pPr>
      <w:r>
        <w:t>5. Настоящее решение вступает в силу с момента истечения срока полномочий Барнаульской городской Думы шестого созыва.</w:t>
      </w:r>
    </w:p>
    <w:p w:rsidR="000F2700" w:rsidRDefault="00824E4E" w:rsidP="00B93730">
      <w:pPr>
        <w:pStyle w:val="ConsPlusNormal0"/>
        <w:spacing w:before="240"/>
        <w:ind w:firstLine="540"/>
        <w:jc w:val="both"/>
      </w:pPr>
      <w:r>
        <w:t>6. Пресс-центру (</w:t>
      </w:r>
      <w:proofErr w:type="spellStart"/>
      <w:r>
        <w:t>Павлинова</w:t>
      </w:r>
      <w:proofErr w:type="spellEnd"/>
      <w:r>
        <w:t xml:space="preserve"> Ю.С.) опубликовать решение в газете "Вечерний Барнаул" и разместить на официальном Интернет-сайте города Барнаула.</w:t>
      </w:r>
    </w:p>
    <w:p w:rsidR="000F2700" w:rsidRDefault="00824E4E" w:rsidP="00B93730">
      <w:pPr>
        <w:pStyle w:val="ConsPlusNormal0"/>
        <w:spacing w:before="240"/>
        <w:ind w:firstLine="540"/>
        <w:jc w:val="both"/>
      </w:pPr>
      <w:r>
        <w:t>7. Контроль за исполнением решения возложить на комитет по законности и местному самоуправлению (</w:t>
      </w:r>
      <w:proofErr w:type="spellStart"/>
      <w:r>
        <w:t>Кислицин</w:t>
      </w:r>
      <w:proofErr w:type="spellEnd"/>
      <w:r>
        <w:t xml:space="preserve"> И.Г.).</w:t>
      </w:r>
    </w:p>
    <w:p w:rsidR="000F2700" w:rsidRDefault="000F2700" w:rsidP="00B93730">
      <w:pPr>
        <w:pStyle w:val="ConsPlusNormal0"/>
        <w:jc w:val="both"/>
      </w:pPr>
    </w:p>
    <w:p w:rsidR="000F2700" w:rsidRDefault="00824E4E">
      <w:pPr>
        <w:pStyle w:val="ConsPlusNormal0"/>
        <w:jc w:val="right"/>
      </w:pPr>
      <w:r>
        <w:t>Глава города</w:t>
      </w:r>
    </w:p>
    <w:p w:rsidR="000F2700" w:rsidRDefault="00824E4E">
      <w:pPr>
        <w:pStyle w:val="ConsPlusNormal0"/>
        <w:jc w:val="right"/>
      </w:pPr>
      <w:bookmarkStart w:id="0" w:name="_GoBack"/>
      <w:bookmarkEnd w:id="0"/>
      <w:r>
        <w:t>Л.Н.ЗУБОВИЧ</w:t>
      </w:r>
    </w:p>
    <w:p w:rsidR="000F2700" w:rsidRDefault="00824E4E">
      <w:pPr>
        <w:pStyle w:val="ConsPlusNormal0"/>
        <w:jc w:val="right"/>
        <w:outlineLvl w:val="0"/>
      </w:pPr>
      <w:r>
        <w:lastRenderedPageBreak/>
        <w:t>Приложение 1</w:t>
      </w:r>
    </w:p>
    <w:p w:rsidR="000F2700" w:rsidRDefault="00824E4E">
      <w:pPr>
        <w:pStyle w:val="ConsPlusNormal0"/>
        <w:jc w:val="right"/>
      </w:pPr>
      <w:r>
        <w:t>к Решению</w:t>
      </w:r>
    </w:p>
    <w:p w:rsidR="000F2700" w:rsidRDefault="00824E4E">
      <w:pPr>
        <w:pStyle w:val="ConsPlusNormal0"/>
        <w:jc w:val="right"/>
      </w:pPr>
      <w:r>
        <w:t>городской Думы</w:t>
      </w:r>
    </w:p>
    <w:p w:rsidR="000F2700" w:rsidRDefault="00824E4E">
      <w:pPr>
        <w:pStyle w:val="ConsPlusNormal0"/>
        <w:jc w:val="right"/>
      </w:pPr>
      <w:r>
        <w:t>от 8 сентября 2017 г. N 870</w:t>
      </w:r>
    </w:p>
    <w:p w:rsidR="000F2700" w:rsidRDefault="000F2700">
      <w:pPr>
        <w:pStyle w:val="ConsPlusNormal0"/>
        <w:jc w:val="both"/>
      </w:pPr>
    </w:p>
    <w:p w:rsidR="000F2700" w:rsidRDefault="00824E4E">
      <w:pPr>
        <w:pStyle w:val="ConsPlusTitle0"/>
        <w:jc w:val="center"/>
      </w:pPr>
      <w:bookmarkStart w:id="1" w:name="P40"/>
      <w:bookmarkEnd w:id="1"/>
      <w:r>
        <w:t>ПОЛОЖЕНИЕ</w:t>
      </w:r>
    </w:p>
    <w:p w:rsidR="000F2700" w:rsidRDefault="00824E4E">
      <w:pPr>
        <w:pStyle w:val="ConsPlusTitle0"/>
        <w:jc w:val="center"/>
      </w:pPr>
      <w:r>
        <w:t>О ПОЧЕТНОЙ ГРАМОТЕ БАРНАУЛЬСКОЙ ГОРОДСКОЙ ДУМЫ</w:t>
      </w:r>
    </w:p>
    <w:p w:rsidR="000F2700" w:rsidRDefault="000F270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F270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700" w:rsidRDefault="000F270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700" w:rsidRDefault="000F270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2700" w:rsidRDefault="00824E4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F2700" w:rsidRDefault="00824E4E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Барнаульской городской Думы</w:t>
            </w:r>
          </w:p>
          <w:p w:rsidR="000F2700" w:rsidRDefault="00824E4E">
            <w:pPr>
              <w:pStyle w:val="ConsPlusNormal0"/>
              <w:jc w:val="center"/>
            </w:pPr>
            <w:r>
              <w:rPr>
                <w:color w:val="392C69"/>
              </w:rPr>
              <w:t>от 31.08.2018 N 176, от 08.11.2019 N 407, от 28.04.2020 N 518,</w:t>
            </w:r>
          </w:p>
          <w:p w:rsidR="000F2700" w:rsidRDefault="00824E4E">
            <w:pPr>
              <w:pStyle w:val="ConsPlusNormal0"/>
              <w:jc w:val="center"/>
            </w:pPr>
            <w:r>
              <w:rPr>
                <w:color w:val="392C69"/>
              </w:rPr>
              <w:t>от 18.03.2022 N 872, от 29.09.2022 N 7, от 21.08.2026 N 752)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700" w:rsidRDefault="000F2700">
            <w:pPr>
              <w:pStyle w:val="ConsPlusNormal0"/>
            </w:pPr>
          </w:p>
        </w:tc>
      </w:tr>
    </w:tbl>
    <w:p w:rsidR="000F2700" w:rsidRDefault="000F2700">
      <w:pPr>
        <w:pStyle w:val="ConsPlusNormal0"/>
        <w:jc w:val="both"/>
      </w:pPr>
    </w:p>
    <w:p w:rsidR="000F2700" w:rsidRDefault="00824E4E">
      <w:pPr>
        <w:pStyle w:val="ConsPlusNormal0"/>
        <w:ind w:firstLine="540"/>
        <w:jc w:val="both"/>
      </w:pPr>
      <w:r>
        <w:t>1. Положение о Почетной грамоте Барнаульской городской Думы (далее - Положение) разработано в соответствии со статьей 4 Устава городского округа - города Барнаула Алтайского края, Регламентом Барнаульской городской Думы и определяет порядок награждения Почетной грамотой Барнаульской городской Думы.</w:t>
      </w:r>
    </w:p>
    <w:p w:rsidR="000F2700" w:rsidRDefault="00824E4E">
      <w:pPr>
        <w:pStyle w:val="ConsPlusNormal0"/>
        <w:jc w:val="both"/>
      </w:pPr>
      <w:r>
        <w:t>(в ред. Решения Барнаульской городской Думы от 31.08.2018 N 176)</w:t>
      </w:r>
    </w:p>
    <w:p w:rsidR="000F2700" w:rsidRDefault="00824E4E">
      <w:pPr>
        <w:pStyle w:val="ConsPlusNormal0"/>
        <w:spacing w:before="240"/>
        <w:ind w:firstLine="540"/>
        <w:jc w:val="both"/>
      </w:pPr>
      <w:bookmarkStart w:id="2" w:name="P49"/>
      <w:bookmarkEnd w:id="2"/>
      <w:r>
        <w:t>2. Почетная грамота Барнаульской городской Думы (далее - Почетная грамота) является наградой города Барнаула за заслуги в развитии экономики, строительства, производства, науки, культуры, искусства, здравоохранения, образования, местного самоуправления, в обеспечении законности и правопорядка, общественной и благотворительной деятельности, улучшении условий жизни горожан, а также высокие профессиональные достижения, добросовестный труд и в связи с общероссийскими или отраслевыми профессиональными праздниками, городскими праздниками или значимыми городскими мероприятиями, юбилейными датами, связанными с образованием организации, персональными юбилейными датами.</w:t>
      </w:r>
    </w:p>
    <w:p w:rsidR="000F2700" w:rsidRDefault="00824E4E">
      <w:pPr>
        <w:pStyle w:val="ConsPlusNormal0"/>
        <w:spacing w:before="240"/>
        <w:ind w:firstLine="540"/>
        <w:jc w:val="both"/>
      </w:pPr>
      <w:bookmarkStart w:id="3" w:name="P50"/>
      <w:bookmarkEnd w:id="3"/>
      <w:r>
        <w:t>3. Юбилейными датами для организаций является 10 лет и каждые последующие 5 лет со дня образования, для граждан - 50 и каждые последующие 5 лет со дня рождения.</w:t>
      </w:r>
    </w:p>
    <w:p w:rsidR="000F2700" w:rsidRDefault="00824E4E">
      <w:pPr>
        <w:pStyle w:val="ConsPlusNormal0"/>
        <w:jc w:val="both"/>
      </w:pPr>
      <w:r>
        <w:t>(в ред. Решения Барнаульской городской Думы от 08.11.2019 N 407)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Основанием для признания даты юбилейной является документальное подтверждение факта создания (основания, образования) организации.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 xml:space="preserve">4. Награждение Почетной грамотой осуществляется за заслуги в сферах, указанных в </w:t>
      </w:r>
      <w:hyperlink w:anchor="P49" w:tooltip="2. Почетная грамота Барнаульской городской Думы (далее - Почетная грамота) является наградой города Барнаула за заслуги в развитии экономики, строительства, производства, науки, культуры, искусства, здравоохранения, образования, местного самоуправления, в обес">
        <w:r>
          <w:rPr>
            <w:color w:val="0000FF"/>
          </w:rPr>
          <w:t>пункте 2</w:t>
        </w:r>
      </w:hyperlink>
      <w:r>
        <w:t xml:space="preserve"> Положения, граждан, проживающих в городе Барнауле, а также трудовых коллективов, предприятий, учреждений, организаций независимо от их организационно-правовой формы, зарегистрированных на территории Российской Федерации, осуществляющих свою деятельность в городе Барнауле (далее - организации).</w:t>
      </w:r>
    </w:p>
    <w:p w:rsidR="000F2700" w:rsidRDefault="00824E4E">
      <w:pPr>
        <w:pStyle w:val="ConsPlusNormal0"/>
        <w:spacing w:before="240"/>
        <w:ind w:firstLine="540"/>
        <w:jc w:val="both"/>
      </w:pPr>
      <w:bookmarkStart w:id="4" w:name="P54"/>
      <w:bookmarkEnd w:id="4"/>
      <w:r>
        <w:t>5. Обязательным условием для представления к награждению Почетной грамотой граждан является наличие трудового стажа не менее 15 лет и наличие иных наград города Барнаула, наград либо поощрений администрации города Барнаула, избирательной комиссии муниципального образования города Барнаула, органов местного самоуправления города Барнаула или органов государственной власти. При этом с момента последнего награждения гражданина наградами города Барнаула, учрежденными органами местного самоуправления города Барнаула, должно пройти не менее одного года.</w:t>
      </w:r>
    </w:p>
    <w:p w:rsidR="000F2700" w:rsidRDefault="00824E4E">
      <w:pPr>
        <w:pStyle w:val="ConsPlusNormal0"/>
        <w:jc w:val="both"/>
      </w:pPr>
      <w:r>
        <w:t>(в ред. Решения Барнаульской городской Думы от 31.08.2018 N 176)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lastRenderedPageBreak/>
        <w:t xml:space="preserve">В исключительных случаях (за совершение подвига, проявленные мужество, смелость и отвагу, выдающиеся достижения и заслуги перед городом, получившие широкую известность и общественное признание), решением городской Думы гражданин награждается Почетной грамотой без соблюдения условий </w:t>
      </w:r>
      <w:hyperlink w:anchor="P54" w:tooltip="5. Обязательным условием для представления к награждению Почетной грамотой граждан является наличие трудового стажа не менее 15 лет и наличие иных наград города Барнаула, наград либо поощрений администрации города Барнаула, избирательной комиссии муниципальног">
        <w:r>
          <w:rPr>
            <w:color w:val="0000FF"/>
          </w:rPr>
          <w:t>абзаца 1</w:t>
        </w:r>
      </w:hyperlink>
      <w:r>
        <w:t xml:space="preserve"> настоящего пункта Положения.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6. При внесении предложений о награждении Почетной грамотой граждан в городскую Думу представляются следующие документы (далее - наградные материалы):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1) ходатайство о награждении;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 xml:space="preserve">2) наградной </w:t>
      </w:r>
      <w:hyperlink w:anchor="P197" w:tooltip="                              НАГРАДНОЙ ЛИСТ">
        <w:r>
          <w:rPr>
            <w:color w:val="0000FF"/>
          </w:rPr>
          <w:t>лист</w:t>
        </w:r>
      </w:hyperlink>
      <w:r>
        <w:t xml:space="preserve"> (приложение 3 к решению);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3) копии второй и третьей страниц паспорта или иного документа, удостоверяющего личность кандидата на награждение;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4) копия трудовой книжки кандидата на награждение, включая страницы со сведениями о награждениях, заверенная в установленном законодательством порядке (в случае если кандидат на награждение не трудоустроен заверение копии трудовой книжки не требуется), и (или) сведения о трудовой деятельности кандидата на награждение, полученные в соответствии со статьей 66.1 Трудового кодекса Российской Федерации;</w:t>
      </w:r>
    </w:p>
    <w:p w:rsidR="000F2700" w:rsidRDefault="00824E4E">
      <w:pPr>
        <w:pStyle w:val="ConsPlusNormal0"/>
        <w:jc w:val="both"/>
      </w:pPr>
      <w:r>
        <w:t>(в ред. Решения Барнаульской городской Думы от 28.04.2020 N 518)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5) копия титульного листа учредительного документа организации, в которой работает (осуществляет полномочия) кандидат на награждение (в случае если кандидат на награждение не трудоустроен копия титульного листа учредительного документа организации не предоставляется);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 xml:space="preserve">6) заявление кандидата на награждение о даче </w:t>
      </w:r>
      <w:hyperlink w:anchor="P272" w:tooltip="                                 СОГЛАСИЕ">
        <w:r>
          <w:rPr>
            <w:color w:val="0000FF"/>
          </w:rPr>
          <w:t>согласия</w:t>
        </w:r>
      </w:hyperlink>
      <w:r>
        <w:t xml:space="preserve"> на обработку персональных данных в соответствии с Федеральным законом от 27.07.2006 N 152-ФЗ "О персональных данных" (приложение 4 к решению);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 xml:space="preserve">7) </w:t>
      </w:r>
      <w:hyperlink w:anchor="P357" w:tooltip="                                 СОГЛАСИЕ">
        <w:r>
          <w:rPr>
            <w:color w:val="0000FF"/>
          </w:rPr>
          <w:t>согласие</w:t>
        </w:r>
      </w:hyperlink>
      <w:r>
        <w:t xml:space="preserve"> гражданина, представленного к награждению Почетной грамотой Барнаульской городской Думы, на обработку его персональных данных, разрешенных им для распространения (приложение 5 к решению).</w:t>
      </w:r>
    </w:p>
    <w:p w:rsidR="000F2700" w:rsidRDefault="00824E4E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7 введен Решением Барнаульской городской Думы от 18.03.2022 N 872)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Абзац исключен. - Решение Барнаульской городской Думы от 21.08.2026 N 752.</w:t>
      </w:r>
    </w:p>
    <w:p w:rsidR="000F2700" w:rsidRDefault="00824E4E">
      <w:pPr>
        <w:pStyle w:val="ConsPlusNormal0"/>
        <w:jc w:val="both"/>
      </w:pPr>
      <w:r>
        <w:t>(п. 6 в ред. Решения Барнаульской городской Думы от 08.11.2019 N 407)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7. При награждении Почетной грамотой организаций в городскую Думу представляются ходатайство и развернутый справочный материал о работе награждаемой организации, сведения об основных направлениях деятельности и численности работников организации, полное наименование организации (в соответствии с учредительными документами организации), краткая историческая справка.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Абзац исключен. - Решение Барнаульской городской Думы от 21.08.2026 N 752.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7.1. К ходатайству о награждении трудовых коллективов, руководителей организаций прилагаются справка об исполнении обязанности по уплате налогов, сборов, страховых взносов, пеней, штрафов, процентов и справка об отсутствии просроченной задолженности по заработной плате перед работниками за последний отчетный период, предшествующий дате направления ходатайства, подписанная руководителем организации и заверенная его печатью (при наличии).</w:t>
      </w:r>
    </w:p>
    <w:p w:rsidR="000F2700" w:rsidRDefault="00824E4E">
      <w:pPr>
        <w:pStyle w:val="ConsPlusNormal0"/>
        <w:jc w:val="both"/>
      </w:pPr>
      <w:r>
        <w:t>(п. 7.1 введен Решением Барнаульской городской Думы от 21.08.2026 N 752)</w:t>
      </w:r>
    </w:p>
    <w:p w:rsidR="000F2700" w:rsidRDefault="00824E4E">
      <w:pPr>
        <w:pStyle w:val="ConsPlusNormal0"/>
        <w:spacing w:before="240"/>
        <w:ind w:firstLine="540"/>
        <w:jc w:val="both"/>
      </w:pPr>
      <w:bookmarkStart w:id="5" w:name="P73"/>
      <w:bookmarkEnd w:id="5"/>
      <w:r>
        <w:lastRenderedPageBreak/>
        <w:t>8. Правом направлять в городскую Думу предложения о награждении Почетной грамотой обладают органы местного самоуправления, федеральные органы государственной власти, органы государственной власти Алтайского края, постоянные комитеты городской Думы, общественные организации, органы территориального общественного самоуправления и организации всех форм собственности. Также правом направлять в городскую Думу предложения о награждении Почетной грамотой муниципальных служащих аппарата городской Думы обладает руководитель аппарата городской Думы.</w:t>
      </w:r>
    </w:p>
    <w:p w:rsidR="000F2700" w:rsidRDefault="00824E4E">
      <w:pPr>
        <w:pStyle w:val="ConsPlusNormal0"/>
        <w:jc w:val="both"/>
      </w:pPr>
      <w:r>
        <w:t>(в ред. Решения Барнаульской городской Думы от 31.08.2018 N 176)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 xml:space="preserve">9. Иные лица вправе обращаться к субъектам, указанным в </w:t>
      </w:r>
      <w:hyperlink w:anchor="P73" w:tooltip="8. Правом направлять в городскую Думу предложения о награждении Почетной грамотой обладают органы местного самоуправления, федеральные органы государственной власти, органы государственной власти Алтайского края, постоянные комитеты городской Думы, общественны">
        <w:r>
          <w:rPr>
            <w:color w:val="0000FF"/>
          </w:rPr>
          <w:t>пункте 8</w:t>
        </w:r>
      </w:hyperlink>
      <w:r>
        <w:t xml:space="preserve"> Положения, с предложениями о награждении Почетной грамотой.</w:t>
      </w:r>
    </w:p>
    <w:p w:rsidR="000F2700" w:rsidRDefault="00824E4E">
      <w:pPr>
        <w:pStyle w:val="ConsPlusNormal0"/>
        <w:spacing w:before="240"/>
        <w:ind w:firstLine="540"/>
        <w:jc w:val="both"/>
      </w:pPr>
      <w:bookmarkStart w:id="6" w:name="P76"/>
      <w:bookmarkEnd w:id="6"/>
      <w:r>
        <w:t>10. Ходатайство о награждении оформляется на официальном бланке ходатайствующего субъекта (при наличии) и подписывается уполномоченным лицом.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Ходатайство о награждении должно содержать информацию о кандидате на награждение, основания для награждения, фамилию, имя, отчество (при наличии) и контактную информацию о лице, подготовившем ходатайство (исполнителе).</w:t>
      </w:r>
    </w:p>
    <w:p w:rsidR="000F2700" w:rsidRDefault="00824E4E">
      <w:pPr>
        <w:pStyle w:val="ConsPlusNormal0"/>
        <w:jc w:val="both"/>
      </w:pPr>
      <w:r>
        <w:t>(абзац введен Решением Барнаульской городской Думы от 21.08.2026 N 752)</w:t>
      </w:r>
    </w:p>
    <w:p w:rsidR="000F2700" w:rsidRDefault="00824E4E">
      <w:pPr>
        <w:pStyle w:val="ConsPlusNormal0"/>
        <w:spacing w:before="240"/>
        <w:ind w:firstLine="540"/>
        <w:jc w:val="both"/>
      </w:pPr>
      <w:bookmarkStart w:id="7" w:name="P79"/>
      <w:bookmarkEnd w:id="7"/>
      <w:r>
        <w:t>11. В случае направления ходатайства о награждении организациями, органами территориального общественного самоуправления, общественными организациями ходатайство согласовывается с главой администрации района, на территории которого они осуществляют деятельность.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12. Наградные материалы направляются в городскую Думу на имя председателя городской Думы не позднее 15 дней до дня заседания городской Думы.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 xml:space="preserve">13. Наградные материалы, указанные в </w:t>
      </w:r>
      <w:hyperlink w:anchor="P50" w:tooltip="3. Юбилейными датами для организаций является 10 лет и каждые последующие 5 лет со дня образования, для граждан - 50 и каждые последующие 5 лет со дня рождения.">
        <w:r>
          <w:rPr>
            <w:color w:val="0000FF"/>
          </w:rPr>
          <w:t>пунктах 3</w:t>
        </w:r>
      </w:hyperlink>
      <w:r>
        <w:t xml:space="preserve"> - </w:t>
      </w:r>
      <w:hyperlink w:anchor="P79" w:tooltip="11. В случае направления ходатайства о награждении организациями, органами территориального общественного самоуправления, общественными организациями ходатайство согласовывается с главой администрации района, на территории которого они осуществляют деятельност">
        <w:r>
          <w:rPr>
            <w:color w:val="0000FF"/>
          </w:rPr>
          <w:t>11</w:t>
        </w:r>
      </w:hyperlink>
      <w:r>
        <w:t xml:space="preserve"> Положения, в течение трех рабочих дней с момента их поступления передаются председателем городской Думы в постоянную комиссию по наградам Барнаульской городской Думы (далее - комиссия по наградам).</w:t>
      </w:r>
    </w:p>
    <w:p w:rsidR="000F2700" w:rsidRDefault="00824E4E">
      <w:pPr>
        <w:pStyle w:val="ConsPlusNormal0"/>
        <w:jc w:val="both"/>
      </w:pPr>
      <w:r>
        <w:t>(в ред. Решений Барнаульской городской Думы от 31.08.2018 N 176, от 29.09.2022 N 7)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 xml:space="preserve">14. Наградные материалы, поданные с нарушением требований, установленных </w:t>
      </w:r>
      <w:hyperlink w:anchor="P50" w:tooltip="3. Юбилейными датами для организаций является 10 лет и каждые последующие 5 лет со дня образования, для граждан - 50 и каждые последующие 5 лет со дня рождения.">
        <w:r>
          <w:rPr>
            <w:color w:val="0000FF"/>
          </w:rPr>
          <w:t>пунктами 3</w:t>
        </w:r>
      </w:hyperlink>
      <w:r>
        <w:t xml:space="preserve"> - </w:t>
      </w:r>
      <w:hyperlink w:anchor="P79" w:tooltip="11. В случае направления ходатайства о награждении организациями, органами территориального общественного самоуправления, общественными организациями ходатайство согласовывается с главой администрации района, на территории которого они осуществляют деятельност">
        <w:r>
          <w:rPr>
            <w:color w:val="0000FF"/>
          </w:rPr>
          <w:t>11</w:t>
        </w:r>
      </w:hyperlink>
      <w:r>
        <w:t xml:space="preserve"> Положения, возвращаются ходатайствующему субъекту без рассмотрения в течение пяти рабочих дней с момента их поступления.</w:t>
      </w:r>
    </w:p>
    <w:p w:rsidR="000F2700" w:rsidRDefault="00824E4E">
      <w:pPr>
        <w:pStyle w:val="ConsPlusNormal0"/>
        <w:jc w:val="both"/>
      </w:pPr>
      <w:r>
        <w:t>(в ред. Решения Барнаульской городской Думы от 31.08.2018 N 176)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15. Рассмотрение наградных материалов проводится комиссией по наградам на очередном заседании. На основании решения комиссии по наградам готовится проект решения городской Думы о награждении Почетной грамотой и вносится на рассмотрение городской Думы в порядке, установленном Регламентом Барнаульской городской Думы.</w:t>
      </w:r>
    </w:p>
    <w:p w:rsidR="000F2700" w:rsidRDefault="00824E4E">
      <w:pPr>
        <w:pStyle w:val="ConsPlusNormal0"/>
        <w:jc w:val="both"/>
      </w:pPr>
      <w:r>
        <w:t>(п. 15 в ред. Решения Барнаульской городской Думы от 21.08.2026 N 752)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16. Решение о награждении Почетной грамотой и Почетную грамоту подписывает председатель городской Думы.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17. Решение городской Думы о награждении Почетной грамотой подлежит обнародованию на официальном Интернет - сайте городской Думы.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18. Бланк Почетной грамоты изготавливается типографским способом.</w:t>
      </w:r>
    </w:p>
    <w:p w:rsidR="000F2700" w:rsidRDefault="00824E4E">
      <w:pPr>
        <w:pStyle w:val="ConsPlusNormal0"/>
        <w:jc w:val="both"/>
      </w:pPr>
      <w:r>
        <w:t>(п. 18 в ред. Решения Барнаульской городской Думы от 08.11.2019 N 407)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lastRenderedPageBreak/>
        <w:t>19. Почетная грамота содержит следующие реквизиты: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1) герб города Барнаула;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2) наименование награды города Барнаула - "Почетная грамота Барнаульской городской Думы";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3) сведения о награждаемом лице - фамилия, имя, отчество (при наличии) или наименование организации;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4) описание заслуг, за которые осуществляется награждение Почетной грамотой;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5) месяц и год принятия решения городской Думы о награждении Почетной грамотой;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6) подпись председателя городской Думы;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7) печать городской Думы.</w:t>
      </w:r>
    </w:p>
    <w:p w:rsidR="000F2700" w:rsidRDefault="00824E4E">
      <w:pPr>
        <w:pStyle w:val="ConsPlusNormal0"/>
        <w:jc w:val="both"/>
      </w:pPr>
      <w:r>
        <w:t>(п. 19 в ред. Решения Барнаульской городской Думы от 31.08.2018 N 176)</w:t>
      </w:r>
    </w:p>
    <w:p w:rsidR="000F2700" w:rsidRDefault="00824E4E">
      <w:pPr>
        <w:pStyle w:val="ConsPlusNormal0"/>
        <w:spacing w:before="240"/>
        <w:ind w:firstLine="540"/>
        <w:jc w:val="both"/>
      </w:pPr>
      <w:bookmarkStart w:id="8" w:name="P100"/>
      <w:bookmarkEnd w:id="8"/>
      <w:r>
        <w:t>20. Почетная грамота вручается в торжественной обстановке председателем городской Думы, либо председателями постоянных комитетов городской Думы, либо членом комиссии по наградам по поручению председателя данной комиссии, либо иным лицом по поручению председателя городской Думы. К Почетной грамоте прилагается ценный подарок.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 xml:space="preserve">Гражданин вправе отказаться от получения ценного подарка. Письменное заявление об отказе от получения ценного подарка может быть приложено к ходатайству о награждении, предусмотренному </w:t>
      </w:r>
      <w:hyperlink w:anchor="P76" w:tooltip="10. Ходатайство о награждении оформляется на официальном бланке ходатайствующего субъекта (при наличии) и подписывается уполномоченным лицом.">
        <w:r>
          <w:rPr>
            <w:color w:val="0000FF"/>
          </w:rPr>
          <w:t>пунктом 10</w:t>
        </w:r>
      </w:hyperlink>
      <w:r>
        <w:t xml:space="preserve"> Положения, либо предоставлено гражданином в городскую Думу в течение 10 рабочих дней с даты мероприятия по вручению наград и поощрений, организованного в соответствии с </w:t>
      </w:r>
      <w:hyperlink w:anchor="P100" w:tooltip="20. Почетная грамота вручается в торжественной обстановке председателем городской Думы, либо председателями постоянных комитетов городской Думы, либо членом комиссии по наградам по поручению председателя данной комиссии, либо иным лицом по поручению председате">
        <w:r>
          <w:rPr>
            <w:color w:val="0000FF"/>
          </w:rPr>
          <w:t>абзацем 1</w:t>
        </w:r>
      </w:hyperlink>
      <w:r>
        <w:t xml:space="preserve"> настоящего пункта Положения.</w:t>
      </w:r>
    </w:p>
    <w:p w:rsidR="000F2700" w:rsidRDefault="00824E4E">
      <w:pPr>
        <w:pStyle w:val="ConsPlusNormal0"/>
        <w:jc w:val="both"/>
      </w:pPr>
      <w:r>
        <w:t>(абзац введен Решением Барнаульской городской Думы от 21.08.2026 N 752)</w:t>
      </w:r>
    </w:p>
    <w:p w:rsidR="000F2700" w:rsidRDefault="00824E4E">
      <w:pPr>
        <w:pStyle w:val="ConsPlusNormal0"/>
        <w:jc w:val="both"/>
      </w:pPr>
      <w:r>
        <w:t>(п. 20 в ред. Решения Барнаульской городской Думы от 29.09.2022 N 7)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21. Повторное награждение Почетной грамотой не осуществляется, за исключением награждения за личное мужество и героизм, смелые и решительные действия при исполнении служебного или гражданского долга.</w:t>
      </w:r>
    </w:p>
    <w:p w:rsidR="000F2700" w:rsidRDefault="00824E4E">
      <w:pPr>
        <w:pStyle w:val="ConsPlusNormal0"/>
        <w:jc w:val="both"/>
      </w:pPr>
      <w:r>
        <w:t>(п. 21 в ред. Решения Барнаульской городской Думы от 31.08.2018 N 176)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22. В случае утраты Почетной грамоты ее дубликат не выдается.</w:t>
      </w:r>
    </w:p>
    <w:p w:rsidR="000F2700" w:rsidRDefault="00824E4E">
      <w:pPr>
        <w:pStyle w:val="ConsPlusNormal0"/>
        <w:jc w:val="both"/>
      </w:pPr>
      <w:r>
        <w:t>(п. 22 в ред. Решения Барнаульской городской Думы от 31.08.2018 N 176)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23. Оформление, учет и регистрацию выданных Почетных грамот осуществляет аппарат городской Думы. Наградные материалы приобщаются к протоколу заседания городской Думы, на котором принималось решение о награждении Почетной грамотой, и хранятся в соответствии с частью 6 статьи 38 Регламента Барнаульской городской Думы.</w:t>
      </w:r>
    </w:p>
    <w:p w:rsidR="000F2700" w:rsidRDefault="00824E4E">
      <w:pPr>
        <w:pStyle w:val="ConsPlusNormal0"/>
        <w:jc w:val="both"/>
      </w:pPr>
      <w:r>
        <w:t>(в ред. Решений Барнаульской городской Думы от 31.08.2018 N 176, от 21.08.2026 N 752)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24. Расходы, связанные с награждением Почетной грамотой, осуществляются за счет средств бюджета города в соответствии со сметой расходов, предусмотренных на содержание городской Думы.</w:t>
      </w:r>
    </w:p>
    <w:p w:rsidR="000F2700" w:rsidRDefault="00824E4E">
      <w:pPr>
        <w:pStyle w:val="ConsPlusNormal0"/>
        <w:jc w:val="both"/>
      </w:pPr>
      <w:r>
        <w:t>(п. 24 в ред. Решения Барнаульской городской Думы от 31.08.2018 N 176)</w:t>
      </w:r>
    </w:p>
    <w:p w:rsidR="000F2700" w:rsidRDefault="000F2700">
      <w:pPr>
        <w:pStyle w:val="ConsPlusNormal0"/>
        <w:jc w:val="both"/>
      </w:pPr>
    </w:p>
    <w:p w:rsidR="000F2700" w:rsidRDefault="000F2700">
      <w:pPr>
        <w:pStyle w:val="ConsPlusNormal0"/>
        <w:jc w:val="both"/>
      </w:pPr>
    </w:p>
    <w:p w:rsidR="000F2700" w:rsidRDefault="00824E4E">
      <w:pPr>
        <w:pStyle w:val="ConsPlusNormal0"/>
        <w:jc w:val="right"/>
        <w:outlineLvl w:val="0"/>
      </w:pPr>
      <w:r>
        <w:lastRenderedPageBreak/>
        <w:t>Приложение 2</w:t>
      </w:r>
    </w:p>
    <w:p w:rsidR="000F2700" w:rsidRDefault="00824E4E">
      <w:pPr>
        <w:pStyle w:val="ConsPlusNormal0"/>
        <w:jc w:val="right"/>
      </w:pPr>
      <w:r>
        <w:t>к Решению</w:t>
      </w:r>
    </w:p>
    <w:p w:rsidR="000F2700" w:rsidRDefault="00824E4E">
      <w:pPr>
        <w:pStyle w:val="ConsPlusNormal0"/>
        <w:jc w:val="right"/>
      </w:pPr>
      <w:r>
        <w:t>городской Думы</w:t>
      </w:r>
    </w:p>
    <w:p w:rsidR="000F2700" w:rsidRDefault="00824E4E">
      <w:pPr>
        <w:pStyle w:val="ConsPlusNormal0"/>
        <w:jc w:val="right"/>
      </w:pPr>
      <w:r>
        <w:t>от 8 сентября 2017 г. N 870</w:t>
      </w:r>
    </w:p>
    <w:p w:rsidR="000F2700" w:rsidRDefault="000F2700">
      <w:pPr>
        <w:pStyle w:val="ConsPlusNormal0"/>
        <w:jc w:val="both"/>
      </w:pPr>
    </w:p>
    <w:p w:rsidR="000F2700" w:rsidRDefault="00824E4E">
      <w:pPr>
        <w:pStyle w:val="ConsPlusTitle0"/>
        <w:jc w:val="center"/>
      </w:pPr>
      <w:bookmarkStart w:id="9" w:name="P122"/>
      <w:bookmarkEnd w:id="9"/>
      <w:r>
        <w:t>ПОЛОЖЕНИЕ</w:t>
      </w:r>
    </w:p>
    <w:p w:rsidR="000F2700" w:rsidRDefault="00824E4E">
      <w:pPr>
        <w:pStyle w:val="ConsPlusTitle0"/>
        <w:jc w:val="center"/>
      </w:pPr>
      <w:r>
        <w:t>О БЛАГОДАРНОСТИ БАРНАУЛЬСКОЙ ГОРОДСКОЙ ДУМЫ</w:t>
      </w:r>
    </w:p>
    <w:p w:rsidR="000F2700" w:rsidRDefault="000F270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F270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700" w:rsidRDefault="000F270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700" w:rsidRDefault="000F270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2700" w:rsidRDefault="00824E4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F2700" w:rsidRDefault="00824E4E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Барнаульской городской Думы</w:t>
            </w:r>
          </w:p>
          <w:p w:rsidR="000F2700" w:rsidRDefault="00824E4E">
            <w:pPr>
              <w:pStyle w:val="ConsPlusNormal0"/>
              <w:jc w:val="center"/>
            </w:pPr>
            <w:r>
              <w:rPr>
                <w:color w:val="392C69"/>
              </w:rPr>
              <w:t>от 31.08.2018 N 176, от 08.11.2019 N 407, от 28.04.2020 N 518,</w:t>
            </w:r>
          </w:p>
          <w:p w:rsidR="000F2700" w:rsidRDefault="00824E4E">
            <w:pPr>
              <w:pStyle w:val="ConsPlusNormal0"/>
              <w:jc w:val="center"/>
            </w:pPr>
            <w:r>
              <w:rPr>
                <w:color w:val="392C69"/>
              </w:rPr>
              <w:t>от 04.02.2022 N 857, от 29.09.2022 N 7, от 21.08.2026 N 752)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700" w:rsidRDefault="000F2700">
            <w:pPr>
              <w:pStyle w:val="ConsPlusNormal0"/>
            </w:pPr>
          </w:p>
        </w:tc>
      </w:tr>
    </w:tbl>
    <w:p w:rsidR="000F2700" w:rsidRDefault="000F2700">
      <w:pPr>
        <w:pStyle w:val="ConsPlusNormal0"/>
        <w:jc w:val="both"/>
      </w:pPr>
    </w:p>
    <w:p w:rsidR="000F2700" w:rsidRDefault="00824E4E">
      <w:pPr>
        <w:pStyle w:val="ConsPlusNormal0"/>
        <w:ind w:firstLine="540"/>
        <w:jc w:val="both"/>
      </w:pPr>
      <w:r>
        <w:t>1. Положение о Благодарности Барнаульской городской Думы (далее - Положение) разработано в соответствии со статьей 4 Устава городского округа - города Барнаула Алтайского края, Регламентом Барнаульской городской Думы и определяет порядок поощрения Благодарностью Барнаульской городской Думы.</w:t>
      </w:r>
    </w:p>
    <w:p w:rsidR="000F2700" w:rsidRDefault="00824E4E">
      <w:pPr>
        <w:pStyle w:val="ConsPlusNormal0"/>
        <w:jc w:val="both"/>
      </w:pPr>
      <w:r>
        <w:t>(п. 1 в ред. Решения Барнаульской городской Думы от 31.08.2018 N 176)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2. Благодарность Барнаульской городской Думы (далее - Благодарность) является поощрением Барнаульской городской Думы (далее - городская Дума). Благодарностью поощряются: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- граждане Российской Федерации, иностранные граждане, лица без гражданства - за добросовестный труд, высокий профессионализм, образцовое выполнение заданий, проявленную инициативу и организаторские способности, иные заслуги, а также в связи с общероссийскими праздниками или отраслевыми профессиональными праздниками, городскими праздниками или значимыми городскими мероприятиями и юбилейными датами;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- трудовые коллективы организаций - за высокие достижения в хозяйственной, научной, социальной, культурной, общественной, благотворительной деятельности, направленные на улучшение жизни жителей города Барнаула, иные заслуги и достижения, а также в связи с общероссийскими праздниками или отраслевыми профессиональными праздниками, городскими праздниками или значимыми городскими мероприятиями и юбилейными датами.</w:t>
      </w:r>
    </w:p>
    <w:p w:rsidR="000F2700" w:rsidRDefault="00824E4E">
      <w:pPr>
        <w:pStyle w:val="ConsPlusNormal0"/>
        <w:spacing w:before="240"/>
        <w:ind w:firstLine="540"/>
        <w:jc w:val="both"/>
      </w:pPr>
      <w:bookmarkStart w:id="10" w:name="P134"/>
      <w:bookmarkEnd w:id="10"/>
      <w:r>
        <w:t>3. Юбилейными датами для трудовых коллективов организаций являются 10 лет и каждые последующие 5 лет со дня образования, для граждан - 50 и каждые последующие 5 лет со дня рождения.</w:t>
      </w:r>
    </w:p>
    <w:p w:rsidR="000F2700" w:rsidRDefault="00824E4E">
      <w:pPr>
        <w:pStyle w:val="ConsPlusNormal0"/>
        <w:jc w:val="both"/>
      </w:pPr>
      <w:r>
        <w:t>(в ред. Решения Барнаульской городской Думы от 08.11.2019 N 407)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4. Обязательным условием поощрения Благодарностью граждан является наличие трудового стажа не менее 5 лет и наличие иных наград города Барнаула, наград либо поощрений администрации города Барнаула, избирательной комиссии муниципального образования города Барнаула, органов местного самоуправления города Барнаула или органов государственной власти, либо поощрения за отличие в труде от имени организаций. При этом с момента последнего награждения гражданина наградами города Барнаула, учрежденными органами местного самоуправления города Барнаула, должно пройти не менее одного года.</w:t>
      </w:r>
    </w:p>
    <w:p w:rsidR="000F2700" w:rsidRDefault="00824E4E">
      <w:pPr>
        <w:pStyle w:val="ConsPlusNormal0"/>
        <w:jc w:val="both"/>
      </w:pPr>
      <w:r>
        <w:t>(п. 4 в ред. Решения Барнаульской городской Думы от 31.08.2018 N 176)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5. При внесении предложений о поощрении Благодарностью граждан в городскую Думу представляются следующие документы (далее - наградные материалы):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lastRenderedPageBreak/>
        <w:t>1) ходатайство о поощрении;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 xml:space="preserve">2) наградной </w:t>
      </w:r>
      <w:hyperlink w:anchor="P197" w:tooltip="                              НАГРАДНОЙ ЛИСТ">
        <w:r>
          <w:rPr>
            <w:color w:val="0000FF"/>
          </w:rPr>
          <w:t>лист</w:t>
        </w:r>
      </w:hyperlink>
      <w:r>
        <w:t xml:space="preserve"> (приложение 3 к решению);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3) копии второй и третьей страниц паспорта или иного документа, удостоверяющего личность кандидата на поощрение;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4) копия трудовой книжки кандидата на поощрение, включая страницы со сведениями о награждениях, заверенная в установленном законодательством порядке (в случае если кандидат на поощрение не трудоустроен заверение копии трудовой книжки не требуется), и (или) сведения о трудовой деятельности кандидата на награждение, полученные в соответствии со статьей 66.1 Трудового кодекса Российской Федерации;</w:t>
      </w:r>
    </w:p>
    <w:p w:rsidR="000F2700" w:rsidRDefault="00824E4E">
      <w:pPr>
        <w:pStyle w:val="ConsPlusNormal0"/>
        <w:jc w:val="both"/>
      </w:pPr>
      <w:r>
        <w:t>(в ред. Решения Барнаульской городской Думы от 28.04.2020 N 518)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5) копия титульного листа учредительного документа организации, в которой работает (осуществляет полномочия) кандидат на поощрение (в случае если кандидат на поощрение не трудоустроен копия титульного листа учредительного документа организации не предоставляется);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 xml:space="preserve">6) заявление кандидата на поощрение о даче </w:t>
      </w:r>
      <w:hyperlink w:anchor="P272" w:tooltip="                                 СОГЛАСИЕ">
        <w:r>
          <w:rPr>
            <w:color w:val="0000FF"/>
          </w:rPr>
          <w:t>согласия</w:t>
        </w:r>
      </w:hyperlink>
      <w:r>
        <w:t xml:space="preserve"> на обработку персональных данных в соответствии с Федеральным законом от 27.07.2006 N 152-ФЗ "О персональных данных" (приложение 4 к решению).</w:t>
      </w:r>
    </w:p>
    <w:p w:rsidR="000F2700" w:rsidRDefault="00824E4E">
      <w:pPr>
        <w:pStyle w:val="ConsPlusNormal0"/>
        <w:jc w:val="both"/>
      </w:pPr>
      <w:r>
        <w:t>(п. 5 в ред. Решения Барнаульской городской Думы от 08.11.2019 N 407)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6. При поощрении Благодарностью организации в городскую Думу представляются ходатайство и сведения об основных направлениях деятельности и численности работников организации, история создания, конкретные сведения о достижениях, являющихся основанием для поощрения.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7. К ходатайству о поощрении трудовых коллективов, руководителей организаций прилагаются справка об исполнении обязанности по уплате налогов, сборов, страховых взносов, пеней, штрафов, процентов и справка об отсутствии просроченной задолженности по заработной плате перед работниками за последний отчетный период, предшествующий дате направления ходатайства, подписанная руководителем организации и заверенная его печатью (при наличии).</w:t>
      </w:r>
    </w:p>
    <w:p w:rsidR="000F2700" w:rsidRDefault="00824E4E">
      <w:pPr>
        <w:pStyle w:val="ConsPlusNormal0"/>
        <w:jc w:val="both"/>
      </w:pPr>
      <w:r>
        <w:t>(п. 7 в ред. Решения Барнаульской городской Думы от 21.08.2026 N 752)</w:t>
      </w:r>
    </w:p>
    <w:p w:rsidR="000F2700" w:rsidRDefault="00824E4E">
      <w:pPr>
        <w:pStyle w:val="ConsPlusNormal0"/>
        <w:spacing w:before="240"/>
        <w:ind w:firstLine="540"/>
        <w:jc w:val="both"/>
      </w:pPr>
      <w:bookmarkStart w:id="11" w:name="P150"/>
      <w:bookmarkEnd w:id="11"/>
      <w:r>
        <w:t>8. Правом направлять в городскую Думу предложения о поощрении обладают органы местного самоуправления, федеральные органы государственной власти, органы государственной власти Алтайского края, постоянные комитеты городской Думы, общественные организации, органы территориального общественного самоуправления и организации всех форм собственности. Также правом направлять в городскую Думу предложения о поощрении Благодарностью муниципальных служащих аппарата городской Думы обладает руководитель аппарата городской Думы.</w:t>
      </w:r>
    </w:p>
    <w:p w:rsidR="000F2700" w:rsidRDefault="00824E4E">
      <w:pPr>
        <w:pStyle w:val="ConsPlusNormal0"/>
        <w:jc w:val="both"/>
      </w:pPr>
      <w:r>
        <w:t>(в ред. Решения Барнаульской городской Думы от 31.08.2018 N 176)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 xml:space="preserve">9. Иные лица вправе обращаться к субъектам, указанным в </w:t>
      </w:r>
      <w:hyperlink w:anchor="P150" w:tooltip="8. Правом направлять в городскую Думу предложения о поощрении обладают органы местного самоуправления, федеральные органы государственной власти, органы государственной власти Алтайского края, постоянные комитеты городской Думы, общественные организации, орган">
        <w:r>
          <w:rPr>
            <w:color w:val="0000FF"/>
          </w:rPr>
          <w:t>пункте 8</w:t>
        </w:r>
      </w:hyperlink>
      <w:r>
        <w:t xml:space="preserve"> Положения, с предложениями о поощрении Благодарностью.</w:t>
      </w:r>
    </w:p>
    <w:p w:rsidR="000F2700" w:rsidRDefault="00824E4E">
      <w:pPr>
        <w:pStyle w:val="ConsPlusNormal0"/>
        <w:spacing w:before="240"/>
        <w:ind w:firstLine="540"/>
        <w:jc w:val="both"/>
      </w:pPr>
      <w:bookmarkStart w:id="12" w:name="P153"/>
      <w:bookmarkEnd w:id="12"/>
      <w:r>
        <w:t>10. Ходатайство о поощрении оформляется на официальном бланке (при наличии) ходатайствующего субъекта и подписывается уполномоченным лицом.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 xml:space="preserve">Ходатайство о поощрении должно содержать информацию о кандидате для поощрения, основания для поощрения, фамилию, имя, отчество (при наличии) и контактную информацию о </w:t>
      </w:r>
      <w:r>
        <w:lastRenderedPageBreak/>
        <w:t>лице, подготовившем ходатайство (исполнителе).</w:t>
      </w:r>
    </w:p>
    <w:p w:rsidR="000F2700" w:rsidRDefault="00824E4E">
      <w:pPr>
        <w:pStyle w:val="ConsPlusNormal0"/>
        <w:jc w:val="both"/>
      </w:pPr>
      <w:r>
        <w:t>(абзац введен Решением Барнаульской городской Думы от 21.08.2026 N 752)</w:t>
      </w:r>
    </w:p>
    <w:p w:rsidR="000F2700" w:rsidRDefault="00824E4E">
      <w:pPr>
        <w:pStyle w:val="ConsPlusNormal0"/>
        <w:spacing w:before="240"/>
        <w:ind w:firstLine="540"/>
        <w:jc w:val="both"/>
      </w:pPr>
      <w:bookmarkStart w:id="13" w:name="P156"/>
      <w:bookmarkEnd w:id="13"/>
      <w:r>
        <w:t>11. Наградные материалы направляются в городскую Думу на имя председателя городской Думы не позднее 30 дней до дня поощрения.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 xml:space="preserve">12. Наградные материалы, указанные в </w:t>
      </w:r>
      <w:hyperlink w:anchor="P134" w:tooltip="3. Юбилейными датами для трудовых коллективов организаций являются 10 лет и каждые последующие 5 лет со дня образования, для граждан - 50 и каждые последующие 5 лет со дня рождения.">
        <w:r>
          <w:rPr>
            <w:color w:val="0000FF"/>
          </w:rPr>
          <w:t>пунктах 3</w:t>
        </w:r>
      </w:hyperlink>
      <w:r>
        <w:t xml:space="preserve"> - </w:t>
      </w:r>
      <w:hyperlink w:anchor="P156" w:tooltip="11. Наградные материалы направляются в городскую Думу на имя председателя городской Думы не позднее 30 дней до дня поощрения.">
        <w:r>
          <w:rPr>
            <w:color w:val="0000FF"/>
          </w:rPr>
          <w:t>11</w:t>
        </w:r>
      </w:hyperlink>
      <w:r>
        <w:t xml:space="preserve"> Положения, в течение трех рабочих дней с момента их поступления передаются председателем городской Думы в постоянную комиссию по наградам Барнаульской городской Думы (далее - комиссия по наградам).</w:t>
      </w:r>
    </w:p>
    <w:p w:rsidR="000F2700" w:rsidRDefault="00824E4E">
      <w:pPr>
        <w:pStyle w:val="ConsPlusNormal0"/>
        <w:jc w:val="both"/>
      </w:pPr>
      <w:r>
        <w:t>(в ред. Решения Барнаульской городской Думы от 29.09.2022 N 7)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 xml:space="preserve">13. Наградные материалы, поданные с нарушением требований, установленных </w:t>
      </w:r>
      <w:hyperlink w:anchor="P134" w:tooltip="3. Юбилейными датами для трудовых коллективов организаций являются 10 лет и каждые последующие 5 лет со дня образования, для граждан - 50 и каждые последующие 5 лет со дня рождения.">
        <w:r>
          <w:rPr>
            <w:color w:val="0000FF"/>
          </w:rPr>
          <w:t>пунктами 3</w:t>
        </w:r>
      </w:hyperlink>
      <w:r>
        <w:t xml:space="preserve"> - </w:t>
      </w:r>
      <w:hyperlink w:anchor="P156" w:tooltip="11. Наградные материалы направляются в городскую Думу на имя председателя городской Думы не позднее 30 дней до дня поощрения.">
        <w:r>
          <w:rPr>
            <w:color w:val="0000FF"/>
          </w:rPr>
          <w:t>11</w:t>
        </w:r>
      </w:hyperlink>
      <w:r>
        <w:t xml:space="preserve"> Положения, возвращаются ходатайствующему субъекту без рассмотрения в течение пяти рабочих дней с момента их поступления.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14. Рассмотрение наградных материалов проводится комиссией по наградам на очередном заседании.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Комиссия по наградам принимает решение о поощрении Благодарностью большинством голосов из числа членов комиссии, присутствующих на заседании.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Поощрение Благодарностью оформляется распоряжением председателя городской Думы. Подготовка проекта распоряжения о поощрении Благодарностью городской Думы осуществляется аппаратом городской Думы.</w:t>
      </w:r>
    </w:p>
    <w:p w:rsidR="000F2700" w:rsidRDefault="00824E4E">
      <w:pPr>
        <w:pStyle w:val="ConsPlusNormal0"/>
        <w:jc w:val="both"/>
      </w:pPr>
      <w:r>
        <w:t>(в ред. Решения Барнаульской городской Думы от 21.08.2026 N 752)</w:t>
      </w:r>
    </w:p>
    <w:p w:rsidR="000F2700" w:rsidRDefault="00824E4E">
      <w:pPr>
        <w:pStyle w:val="ConsPlusNormal0"/>
        <w:jc w:val="both"/>
      </w:pPr>
      <w:r>
        <w:t>(п. 14 в ред. Решения Барнаульской городской Думы от 29.09.2022 N 7)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15. Повторное поощрение Благодарностью возможно не ранее чем через три года после предыдущего поощрения городской Думой.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16. Бланк Благодарности изготавливается типографским способом и содержит следующие реквизиты:</w:t>
      </w:r>
    </w:p>
    <w:p w:rsidR="000F2700" w:rsidRDefault="00824E4E">
      <w:pPr>
        <w:pStyle w:val="ConsPlusNormal0"/>
        <w:jc w:val="both"/>
      </w:pPr>
      <w:r>
        <w:t>(в ред. Решения Барнаульской городской Думы от 08.11.2019 N 407)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1) герб города Барнаула;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2) наименование поощрения - "Благодарность Барнаульской городской Думы";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3) сведения о поощряемом лице - фамилия, имя, отчество (при наличии) или наименование организации;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4) описание заслуг, за которые осуществляется поощрение Благодарностью;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5) месяц и год принятия распоряжения председателя городской Думы о поощрении Благодарностью;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6) подпись председателя городской Думы;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7) печать городской Думы.</w:t>
      </w:r>
    </w:p>
    <w:p w:rsidR="000F2700" w:rsidRDefault="00824E4E">
      <w:pPr>
        <w:pStyle w:val="ConsPlusNormal0"/>
        <w:jc w:val="both"/>
      </w:pPr>
      <w:r>
        <w:t>(п. 16 в ред. Решения Барнаульской городской Думы от 31.08.2018 N 176)</w:t>
      </w:r>
    </w:p>
    <w:p w:rsidR="000F2700" w:rsidRDefault="00824E4E">
      <w:pPr>
        <w:pStyle w:val="ConsPlusNormal0"/>
        <w:spacing w:before="240"/>
        <w:ind w:firstLine="540"/>
        <w:jc w:val="both"/>
      </w:pPr>
      <w:bookmarkStart w:id="14" w:name="P176"/>
      <w:bookmarkEnd w:id="14"/>
      <w:r>
        <w:t xml:space="preserve">17. Благодарность вручается в торжественной обстановке председателем городской Думы, </w:t>
      </w:r>
      <w:r>
        <w:lastRenderedPageBreak/>
        <w:t>либо председателями постоянных комитетов городской Думы, либо членом комиссии по наградам по поручению председателя данной комиссии, либо иным лицом по поручению председателя городской Думы. К Благодарности прилагается ценный подарок.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 xml:space="preserve">Гражданин вправе отказаться от получения ценного подарка. Письменное заявление об отказе от получения ценного подарка может быть приложено к ходатайству о поощрении, предусмотренному </w:t>
      </w:r>
      <w:hyperlink w:anchor="P153" w:tooltip="10. Ходатайство о поощрении оформляется на официальном бланке (при наличии) ходатайствующего субъекта и подписывается уполномоченным лицом.">
        <w:r>
          <w:rPr>
            <w:color w:val="0000FF"/>
          </w:rPr>
          <w:t>пунктом 10</w:t>
        </w:r>
      </w:hyperlink>
      <w:r>
        <w:t xml:space="preserve"> Положения, либо предоставлено гражданином в городскую Думу в течение 10 рабочих дней с даты мероприятия по вручению наград и поощрений, организованного в соответствии с </w:t>
      </w:r>
      <w:hyperlink w:anchor="P176" w:tooltip="17. Благодарность вручается в торжественной обстановке председателем городской Думы, либо председателями постоянных комитетов городской Думы, либо членом комиссии по наградам по поручению председателя данной комиссии, либо иным лицом по поручению председателя ">
        <w:r>
          <w:rPr>
            <w:color w:val="0000FF"/>
          </w:rPr>
          <w:t>абзацем 1</w:t>
        </w:r>
      </w:hyperlink>
      <w:r>
        <w:t xml:space="preserve"> настоящего пункта Положения.</w:t>
      </w:r>
    </w:p>
    <w:p w:rsidR="000F2700" w:rsidRDefault="00824E4E">
      <w:pPr>
        <w:pStyle w:val="ConsPlusNormal0"/>
        <w:jc w:val="both"/>
      </w:pPr>
      <w:r>
        <w:t>(абзац введен Решением Барнаульской городской Думы от 21.08.2026 N 752)</w:t>
      </w:r>
    </w:p>
    <w:p w:rsidR="000F2700" w:rsidRDefault="00824E4E">
      <w:pPr>
        <w:pStyle w:val="ConsPlusNormal0"/>
        <w:jc w:val="both"/>
      </w:pPr>
      <w:r>
        <w:t>(п. 17 в ред. Решения Барнаульской городской Думы от 29.09.2022 N 7)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18. В случае утраты Благодарности ее дубликат не выдается.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19. Оформление, учет и регистрацию выданных Благодарностей осуществляет аппарат городской Думы. Наградные материалы в течение пяти лет хранятся в аппарате городской Думы и подлежат уничтожению после окончания срока хранения.</w:t>
      </w:r>
    </w:p>
    <w:p w:rsidR="000F2700" w:rsidRDefault="00824E4E">
      <w:pPr>
        <w:pStyle w:val="ConsPlusNormal0"/>
        <w:jc w:val="both"/>
      </w:pPr>
      <w:r>
        <w:t>(в ред. Решений Барнаульской городской Думы от 31.08.2018 N 176, от 21.08.2026 N 752)</w:t>
      </w:r>
    </w:p>
    <w:p w:rsidR="000F2700" w:rsidRDefault="00824E4E">
      <w:pPr>
        <w:pStyle w:val="ConsPlusNormal0"/>
        <w:spacing w:before="240"/>
        <w:ind w:firstLine="540"/>
        <w:jc w:val="both"/>
      </w:pPr>
      <w:r>
        <w:t>20. Расходы, связанные с поощрением Благодарностью, осуществляются за счет средств бюджета города в соответствии со сметой расходов, предусмотренных на содержание городской Думы.</w:t>
      </w:r>
    </w:p>
    <w:p w:rsidR="000F2700" w:rsidRDefault="000F2700">
      <w:pPr>
        <w:pStyle w:val="ConsPlusNormal0"/>
        <w:jc w:val="both"/>
      </w:pPr>
    </w:p>
    <w:p w:rsidR="000F2700" w:rsidRDefault="000F2700">
      <w:pPr>
        <w:pStyle w:val="ConsPlusNormal0"/>
        <w:jc w:val="both"/>
      </w:pPr>
    </w:p>
    <w:p w:rsidR="000F2700" w:rsidRDefault="000F2700">
      <w:pPr>
        <w:pStyle w:val="ConsPlusNormal0"/>
        <w:jc w:val="both"/>
      </w:pPr>
    </w:p>
    <w:p w:rsidR="000F2700" w:rsidRDefault="000F2700">
      <w:pPr>
        <w:pStyle w:val="ConsPlusNormal0"/>
        <w:jc w:val="both"/>
      </w:pPr>
    </w:p>
    <w:sectPr w:rsidR="000F2700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3AB9" w:rsidRDefault="00824E4E">
      <w:r>
        <w:separator/>
      </w:r>
    </w:p>
  </w:endnote>
  <w:endnote w:type="continuationSeparator" w:id="0">
    <w:p w:rsidR="009A3AB9" w:rsidRDefault="00824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700" w:rsidRDefault="000F270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F2700" w:rsidRDefault="00824E4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700" w:rsidRDefault="000F270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F2700" w:rsidRDefault="00824E4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3AB9" w:rsidRDefault="00824E4E">
      <w:r>
        <w:separator/>
      </w:r>
    </w:p>
  </w:footnote>
  <w:footnote w:type="continuationSeparator" w:id="0">
    <w:p w:rsidR="009A3AB9" w:rsidRDefault="00824E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3964103"/>
      <w:docPartObj>
        <w:docPartGallery w:val="Page Numbers (Top of Page)"/>
        <w:docPartUnique/>
      </w:docPartObj>
    </w:sdtPr>
    <w:sdtContent>
      <w:p w:rsidR="00B93730" w:rsidRDefault="00B9373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0F2700" w:rsidRDefault="000F2700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F2700" w:rsidTr="00B93730">
      <w:trPr>
        <w:trHeight w:hRule="exact" w:val="851"/>
      </w:trPr>
      <w:tc>
        <w:tcPr>
          <w:tcW w:w="2700" w:type="pct"/>
          <w:vAlign w:val="center"/>
        </w:tcPr>
        <w:p w:rsidR="000F2700" w:rsidRDefault="000F2700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0F2700" w:rsidRDefault="00824E4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 w:rsidR="000F2700" w:rsidRDefault="000F270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F2700" w:rsidRDefault="000F270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700"/>
    <w:rsid w:val="000F2700"/>
    <w:rsid w:val="00824E4E"/>
    <w:rsid w:val="009A3AB9"/>
    <w:rsid w:val="00B93730"/>
    <w:rsid w:val="00C0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AEFDB7-9700-4587-909A-4A414F2B3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B937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93730"/>
  </w:style>
  <w:style w:type="paragraph" w:styleId="a5">
    <w:name w:val="footer"/>
    <w:basedOn w:val="a"/>
    <w:link w:val="a6"/>
    <w:uiPriority w:val="99"/>
    <w:unhideWhenUsed/>
    <w:rsid w:val="00B937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93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55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4029</Words>
  <Characters>22969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Барнаульской городской Думы от 08.09.2017 N 870
(ред. от 21.08.2026)
"Об утверждении Положений о награде и поощрении Барнаульской городской Думы"</vt:lpstr>
    </vt:vector>
  </TitlesOfParts>
  <Company>КонсультантПлюс Версия 4025.00.50</Company>
  <LinksUpToDate>false</LinksUpToDate>
  <CharactersWithSpaces>26945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Барнаульской городской Думы от 08.09.2017 N 870
(ред. от 21.08.2026)
"Об утверждении Положений о награде и поощрении Барнаульской городской Думы"</dc:title>
  <dc:creator>Старобудцева Наталья Сергеевна</dc:creator>
  <cp:lastModifiedBy>С Н. Стародубцева</cp:lastModifiedBy>
  <cp:revision>3</cp:revision>
  <dcterms:created xsi:type="dcterms:W3CDTF">2026-09-15T03:29:00Z</dcterms:created>
  <dcterms:modified xsi:type="dcterms:W3CDTF">2026-09-15T04:06:00Z</dcterms:modified>
</cp:coreProperties>
</file>