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Барнаульскую городскую Думу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СОГЛАСИЕ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на обработку персональных данных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6AC5">
        <w:rPr>
          <w:rFonts w:ascii="Times New Roman" w:eastAsia="Calibri" w:hAnsi="Times New Roman" w:cs="Times New Roman"/>
          <w:sz w:val="28"/>
          <w:szCs w:val="28"/>
        </w:rPr>
        <w:t>Я,_</w:t>
      </w:r>
      <w:proofErr w:type="gramEnd"/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_______________________________________________________________,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- при наличии), дата рождения)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>(наименование основного документа, удостоверяющего личность, и его реквизиты)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проживающий(</w:t>
      </w:r>
      <w:proofErr w:type="spellStart"/>
      <w:r w:rsidRPr="00F66AC5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F66AC5">
        <w:rPr>
          <w:rFonts w:ascii="Times New Roman" w:eastAsia="Calibri" w:hAnsi="Times New Roman" w:cs="Times New Roman"/>
          <w:sz w:val="28"/>
          <w:szCs w:val="28"/>
        </w:rPr>
        <w:t>) по адресу: 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__________________________________________________________________,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в лице своего представителя (при </w:t>
      </w:r>
      <w:proofErr w:type="gramStart"/>
      <w:r w:rsidRPr="00F66AC5">
        <w:rPr>
          <w:rFonts w:ascii="Times New Roman" w:eastAsia="Calibri" w:hAnsi="Times New Roman" w:cs="Times New Roman"/>
          <w:sz w:val="28"/>
          <w:szCs w:val="28"/>
        </w:rPr>
        <w:t>наличии)_</w:t>
      </w:r>
      <w:proofErr w:type="gramEnd"/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- при наличии) полностью)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имеющего_______________________________________________________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 xml:space="preserve">                  (наименование документа, удостоверяющего личность, и его реквизиты)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и доверенность или иной документ, подтверждающий полномочия представителя (при наличии) 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(реквизиты доверенности или иного документа,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>подтверждающего полномочия представителя)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требованиями </w:t>
      </w:r>
      <w:hyperlink r:id="rId6" w:history="1">
        <w:r w:rsidRPr="00F66AC5">
          <w:rPr>
            <w:rFonts w:ascii="Times New Roman" w:eastAsia="Calibri" w:hAnsi="Times New Roman" w:cs="Times New Roman"/>
            <w:sz w:val="28"/>
            <w:szCs w:val="28"/>
          </w:rPr>
          <w:t>статьи 9</w:t>
        </w:r>
      </w:hyperlink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27.07.2006 №152-ФЗ «О персональных данных» даю согласие Барнаульской городской Думе (адрес местонахождения: 656056, Алтайский край, г. Барнаул, проспект</w:t>
      </w:r>
      <w:r w:rsidRPr="00F66AC5">
        <w:rPr>
          <w:rFonts w:ascii="Times New Roman" w:eastAsia="Calibri" w:hAnsi="Times New Roman" w:cs="Times New Roman"/>
          <w:sz w:val="28"/>
          <w:szCs w:val="28"/>
        </w:rPr>
        <w:br/>
        <w:t>Ленина, 18) на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следующих персональных данных: фамилия имя, отчество (последнее - при наличии), должность и место работы (службы) (при наличии), пол, дата и место рождения, образование, ученая степень (при наличии), ученое звание (при наличии), адрес места жительства, сведения из основного документа, удостоверяющего личность субъекта персональных данных, и иные персональные данные, содержащиеся в документах, предоставляемых в соответствии с решением Барнаульской городской Думы от 08.09.2017 №870 «Об утверждении Положений о награде и поощрении Барнаульской городской Думы» (далее – наградные материалы).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возражаю против обмена (прием, передача) моими персональными данными между Барнаульской городской Думой и  иными органами местного самоуправления города Барнаула в целях соблюдения моих законных прав и интересов.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Персональные данные передаются </w:t>
      </w:r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рассмотрения Барнаульской </w:t>
      </w: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городской Думой наградных материалов.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ознакомлен(а) с тем, что: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на обработку персональных данных действует с даты подписания настоящего согласия </w:t>
      </w:r>
      <w:proofErr w:type="gramStart"/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 течение</w:t>
      </w:r>
      <w:proofErr w:type="gramEnd"/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всего  срока  рассмотрения  наградных материалов и принятия по ним решений;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отзыва согласия на обработку персональных данных Барнаульская городская Дума вправе продолжить обработку персональных данных без согласия при наличии оснований, указанных в </w:t>
      </w:r>
      <w:hyperlink r:id="rId7" w:tooltip="Федеральный закон от 27.07.2006 N 152-ФЗ (ред. от 28.02.2025) " w:history="1">
        <w:r w:rsidRPr="00F66A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8" w:tooltip="Федеральный закон от 27.07.2006 N 152-ФЗ (ред. от 28.02.2025) " w:history="1">
        <w:r w:rsidRPr="00F66A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 части 1 статьи 6</w:t>
        </w:r>
      </w:hyperlink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tooltip="Федеральный закон от 27.07.2006 N 152-ФЗ (ред. от 28.02.2025) " w:history="1">
        <w:r w:rsidRPr="00F66A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 статьи 10</w:t>
        </w:r>
      </w:hyperlink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tooltip="Федеральный закон от 27.07.2006 N 152-ФЗ (ред. от 28.02.2025) " w:history="1">
        <w:r w:rsidRPr="00F66A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 статьи 11</w:t>
        </w:r>
      </w:hyperlink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27.07.2006 №152-ФЗ «О персональных данных»;</w:t>
      </w: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персональные  данные</w:t>
      </w:r>
      <w:proofErr w:type="gramEnd"/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хранятся в Барнаульской городской Думе в течение срока хранения документов, предусмотренных законодательством Российской Федерации и решением Барнаульской городской Думы от 08.09.2017 №870 «Об утверждении Положений о награде и поощрении Барнаульской городской Думы».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40"/>
        <w:gridCol w:w="1984"/>
        <w:gridCol w:w="340"/>
        <w:gridCol w:w="2551"/>
      </w:tblGrid>
      <w:tr w:rsidR="002347BA" w:rsidRPr="00F66AC5" w:rsidTr="00131FFE">
        <w:tc>
          <w:tcPr>
            <w:tcW w:w="3855" w:type="dxa"/>
            <w:tcBorders>
              <w:bottom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6AC5">
              <w:rPr>
                <w:rFonts w:ascii="Times New Roman" w:eastAsia="Calibri" w:hAnsi="Times New Roman" w:cs="Times New Roman"/>
                <w:sz w:val="28"/>
                <w:szCs w:val="28"/>
              </w:rPr>
              <w:t>«__»_______20__ г.</w:t>
            </w:r>
          </w:p>
        </w:tc>
      </w:tr>
      <w:tr w:rsidR="002347BA" w:rsidRPr="00F66AC5" w:rsidTr="00131FFE">
        <w:tc>
          <w:tcPr>
            <w:tcW w:w="3855" w:type="dxa"/>
            <w:tcBorders>
              <w:top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AC5">
              <w:rPr>
                <w:rFonts w:ascii="Times New Roman" w:eastAsia="Calibri" w:hAnsi="Times New Roman" w:cs="Times New Roman"/>
                <w:sz w:val="24"/>
                <w:szCs w:val="24"/>
              </w:rPr>
              <w:t>фамилия и инициалы имени, отчества (последнее - при наличии) субъекта персональных данных (представителя субъекта персональных данных)</w:t>
            </w: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AC5">
              <w:rPr>
                <w:rFonts w:ascii="Times New Roman" w:eastAsia="Calibri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AC5">
              <w:rPr>
                <w:rFonts w:ascii="Times New Roman" w:eastAsia="Calibri" w:hAnsi="Times New Roman" w:cs="Times New Roman"/>
                <w:sz w:val="24"/>
                <w:szCs w:val="24"/>
              </w:rPr>
              <w:t>дата подписания</w:t>
            </w:r>
          </w:p>
        </w:tc>
      </w:tr>
    </w:tbl>
    <w:p w:rsidR="002347BA" w:rsidRDefault="002347BA" w:rsidP="002347BA">
      <w:pPr>
        <w:tabs>
          <w:tab w:val="left" w:pos="2850"/>
        </w:tabs>
        <w:rPr>
          <w:lang w:eastAsia="ru-RU"/>
        </w:rPr>
      </w:pPr>
      <w:bookmarkStart w:id="0" w:name="_GoBack"/>
      <w:bookmarkEnd w:id="0"/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ED5D2F" w:rsidRDefault="00ED5D2F"/>
    <w:sectPr w:rsidR="00ED5D2F" w:rsidSect="008072AC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382" w:rsidRDefault="00CC5382" w:rsidP="008072AC">
      <w:pPr>
        <w:spacing w:after="0" w:line="240" w:lineRule="auto"/>
      </w:pPr>
      <w:r>
        <w:separator/>
      </w:r>
    </w:p>
  </w:endnote>
  <w:endnote w:type="continuationSeparator" w:id="0">
    <w:p w:rsidR="00CC5382" w:rsidRDefault="00CC5382" w:rsidP="00807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382" w:rsidRDefault="00CC5382" w:rsidP="008072AC">
      <w:pPr>
        <w:spacing w:after="0" w:line="240" w:lineRule="auto"/>
      </w:pPr>
      <w:r>
        <w:separator/>
      </w:r>
    </w:p>
  </w:footnote>
  <w:footnote w:type="continuationSeparator" w:id="0">
    <w:p w:rsidR="00CC5382" w:rsidRDefault="00CC5382" w:rsidP="00807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7644385"/>
      <w:docPartObj>
        <w:docPartGallery w:val="Page Numbers (Top of Page)"/>
        <w:docPartUnique/>
      </w:docPartObj>
    </w:sdtPr>
    <w:sdtContent>
      <w:p w:rsidR="008072AC" w:rsidRDefault="008072A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072AC" w:rsidRDefault="008072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10"/>
    <w:rsid w:val="002347BA"/>
    <w:rsid w:val="00681647"/>
    <w:rsid w:val="008072AC"/>
    <w:rsid w:val="00CC5382"/>
    <w:rsid w:val="00ED2D10"/>
    <w:rsid w:val="00ED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CFB9D-8BEE-4679-8184-0B3BA899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72AC"/>
  </w:style>
  <w:style w:type="paragraph" w:styleId="a5">
    <w:name w:val="footer"/>
    <w:basedOn w:val="a"/>
    <w:link w:val="a6"/>
    <w:uiPriority w:val="99"/>
    <w:unhideWhenUsed/>
    <w:rsid w:val="00807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7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ate=18.11.2025&amp;dst=100269&amp;fie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0102&amp;date=18.11.2025&amp;dst=100260&amp;fie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686&amp;dst=100278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500102&amp;date=18.11.2025&amp;dst=13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0102&amp;date=18.11.2025&amp;dst=10008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 Н. Стародубцева</dc:creator>
  <cp:keywords/>
  <dc:description/>
  <cp:lastModifiedBy>С Н. Стародубцева</cp:lastModifiedBy>
  <cp:revision>4</cp:revision>
  <dcterms:created xsi:type="dcterms:W3CDTF">2026-08-31T03:54:00Z</dcterms:created>
  <dcterms:modified xsi:type="dcterms:W3CDTF">2026-08-31T09:44:00Z</dcterms:modified>
</cp:coreProperties>
</file>